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4B54" w14:textId="408FA7C0" w:rsidR="008114C3" w:rsidRDefault="00AA45FB" w:rsidP="00FD42EC">
      <w:pPr>
        <w:spacing w:after="0" w:line="240" w:lineRule="auto"/>
        <w:contextualSpacing/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</w:pPr>
      <w:r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>Chiesi</w:t>
      </w:r>
      <w:r w:rsidRPr="00AA45FB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>:</w:t>
      </w:r>
      <w:r w:rsidR="00EC1BEB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 xml:space="preserve"> </w:t>
      </w:r>
      <w:r w:rsidRPr="00AA45FB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 xml:space="preserve">radici </w:t>
      </w:r>
      <w:r w:rsidR="00FD42EC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 xml:space="preserve">solide </w:t>
      </w:r>
      <w:r w:rsidRPr="00AA45FB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>e sguardo rivolto al futur</w:t>
      </w:r>
      <w:r w:rsidR="00FD42EC">
        <w:rPr>
          <w:rFonts w:ascii="Verdana Pro Light" w:eastAsia="Times New Roman" w:hAnsi="Verdana Pro Light" w:cs="Times New Roman"/>
          <w:b/>
          <w:spacing w:val="-10"/>
          <w:kern w:val="28"/>
          <w:sz w:val="28"/>
          <w:szCs w:val="56"/>
        </w:rPr>
        <w:t>o</w:t>
      </w:r>
    </w:p>
    <w:p w14:paraId="4FC5F92B" w14:textId="77777777" w:rsidR="00EC1BEB" w:rsidRPr="0062148F" w:rsidRDefault="00EC1BE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551FAC68" w14:textId="2F686AA7" w:rsidR="00AA45FB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La storia d</w:t>
      </w:r>
      <w:r w:rsidR="00A9303A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el Gruppo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Chiesi è prima di tutto la storia di una famiglia e dell’impegno per migliorare la qualità di vita e la salute delle persone. Comincia in Italia, a Parma, dove nel 1935 Giacomo Chiesi inizia le sue attività di ricerca in un piccolo laboratorio con due soli collaboratori. Col passare degli anni, il laboratorio cresce e si evolve: nel 1955 si aggiunge uno stabilimento produttivo</w:t>
      </w:r>
      <w:r w:rsidR="00CF5F68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e poco tempo dopo l’azienda stringe relazioni commerciali nei mercati internazionali di tutto il mondo. Oggi, </w:t>
      </w:r>
      <w:r w:rsidRPr="0062148F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l’attività globale di Chiesi comprende 7 centri di ricerca, 3 siti produttivi e uffici operativi in 30 paesi</w:t>
      </w:r>
      <w:r w:rsidRPr="0062148F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.</w:t>
      </w:r>
    </w:p>
    <w:p w14:paraId="3B25EE8B" w14:textId="2AE42F18" w:rsidR="00AA45FB" w:rsidRPr="0062148F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0EEF78E6" w14:textId="7E7BA00E" w:rsidR="008C59C0" w:rsidRPr="0041656C" w:rsidRDefault="00E83FE7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</w:pPr>
      <w:r w:rsidRPr="0041656C">
        <w:rPr>
          <w:rFonts w:ascii="Verdana Pro Light" w:eastAsia="Times New Roman" w:hAnsi="Verdana Pro Light" w:cs="Times New Roman"/>
          <w:b/>
          <w:spacing w:val="-10"/>
          <w:kern w:val="28"/>
          <w:sz w:val="21"/>
          <w:szCs w:val="21"/>
        </w:rPr>
        <w:t>In questo percorso Chiesi Italia</w:t>
      </w:r>
      <w:r w:rsidRPr="0041656C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 xml:space="preserve">, la filiale italiana del Gruppo Chiesi, è da sempre impegnata nelle attività di informazione medico-scientifica, commercializzazione e distribuzione dei prodotti Chiesi sul territorio italiano. La visione, le competenze e l’impegno per migliorare la salute e la qualità di vita di pazienti e </w:t>
      </w:r>
      <w:r w:rsidRPr="0041656C">
        <w:rPr>
          <w:rFonts w:ascii="Verdana Pro Light" w:eastAsia="Times New Roman" w:hAnsi="Verdana Pro Light" w:cs="Times New Roman"/>
          <w:i/>
          <w:spacing w:val="-10"/>
          <w:kern w:val="28"/>
          <w:sz w:val="21"/>
          <w:szCs w:val="21"/>
        </w:rPr>
        <w:t>caregiver</w:t>
      </w:r>
      <w:r w:rsidRPr="0041656C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 xml:space="preserve"> si concretizzano grazie al lavoro quotidiano delle sue </w:t>
      </w:r>
      <w:r w:rsidRPr="0041656C">
        <w:rPr>
          <w:rFonts w:ascii="Verdana Pro Light" w:eastAsia="Times New Roman" w:hAnsi="Verdana Pro Light" w:cs="Times New Roman"/>
          <w:b/>
          <w:spacing w:val="-10"/>
          <w:kern w:val="28"/>
          <w:sz w:val="21"/>
          <w:szCs w:val="21"/>
        </w:rPr>
        <w:t>5</w:t>
      </w:r>
      <w:r w:rsidR="00DA1A07" w:rsidRPr="0041656C">
        <w:rPr>
          <w:rFonts w:ascii="Verdana Pro Light" w:eastAsia="Times New Roman" w:hAnsi="Verdana Pro Light" w:cs="Times New Roman"/>
          <w:b/>
          <w:spacing w:val="-10"/>
          <w:kern w:val="28"/>
          <w:sz w:val="21"/>
          <w:szCs w:val="21"/>
        </w:rPr>
        <w:t>12</w:t>
      </w:r>
      <w:r w:rsidRPr="0041656C">
        <w:rPr>
          <w:rFonts w:ascii="Verdana Pro Light" w:eastAsia="Times New Roman" w:hAnsi="Verdana Pro Light" w:cs="Times New Roman"/>
          <w:b/>
          <w:spacing w:val="-10"/>
          <w:kern w:val="28"/>
          <w:sz w:val="21"/>
          <w:szCs w:val="21"/>
        </w:rPr>
        <w:t xml:space="preserve"> persone</w:t>
      </w:r>
      <w:r w:rsidRPr="0041656C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>. Di queste, 1</w:t>
      </w:r>
      <w:r w:rsidR="00DA1A07" w:rsidRPr="0041656C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>26</w:t>
      </w:r>
      <w:r w:rsidRPr="0041656C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 xml:space="preserve"> sono impiegate nella sede di Parma e </w:t>
      </w:r>
      <w:r w:rsidR="00DA1A07" w:rsidRPr="0041656C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>386</w:t>
      </w:r>
      <w:r w:rsidRPr="0041656C">
        <w:rPr>
          <w:rFonts w:ascii="Verdana Pro Light" w:eastAsia="Times New Roman" w:hAnsi="Verdana Pro Light" w:cs="Times New Roman"/>
          <w:spacing w:val="-10"/>
          <w:kern w:val="28"/>
          <w:sz w:val="21"/>
          <w:szCs w:val="21"/>
        </w:rPr>
        <w:t xml:space="preserve"> operano sul territorio per fornire il più elevato supporto scientifico alla classe medica e al farmacista, operando in maniera responsabile e dando un contributo sostenibile alla società.</w:t>
      </w:r>
    </w:p>
    <w:p w14:paraId="4C560F49" w14:textId="77777777" w:rsidR="00E83FE7" w:rsidRPr="0041656C" w:rsidRDefault="00E83FE7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050E067E" w14:textId="78D3723C" w:rsidR="00AA45FB" w:rsidRPr="0041656C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In </w:t>
      </w:r>
      <w:r w:rsidR="00783410"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oltre 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85 anni di storia, tre generazioni della famiglia Chiesi si sono succedute alla guida dell’azienda.</w:t>
      </w:r>
      <w:r w:rsidR="007E6CD5"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O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ggi fanno parte della famiglia a livello globale oltre 6.</w:t>
      </w:r>
      <w:r w:rsidR="00DA1A07"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000 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persone, per un fatturato di oltre 2 miliardi di euro.</w:t>
      </w:r>
    </w:p>
    <w:p w14:paraId="40B96F98" w14:textId="77777777" w:rsidR="00AA45FB" w:rsidRPr="0041656C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282AA149" w14:textId="77777777" w:rsidR="00783410" w:rsidRPr="0041656C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Un Gruppo multinazionale di medie dimensioni che – grazie a una forte vocazione alla ricerca e all’innovazione – rappresenta oggi una delle più importanti realtà a livello internazionale, leader nell’attività di ricerca, sviluppo e produzione di soluzioni terapeutiche per l’apparato respiratorio, la neonatologia, le malattie rare e lo special care.</w:t>
      </w:r>
    </w:p>
    <w:p w14:paraId="067A3980" w14:textId="0C2790AB" w:rsidR="00783410" w:rsidRPr="0041656C" w:rsidRDefault="00783410" w:rsidP="00783410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 xml:space="preserve">Dal 2018 Chiesi è una Società Benefit: 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è tenuta per legge a considerare l’impatto delle sue decisioni su dipendenti, clienti, fornitori, comunità e ambiente, promuovendo un modo diverso di fare business che abbia un impatto positivo sulla natura e sulla società. </w:t>
      </w:r>
      <w:r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Dal 2019 è certifica</w:t>
      </w:r>
      <w:r w:rsidR="00EB736A"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ta</w:t>
      </w:r>
      <w:r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 xml:space="preserve"> B Corp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, un movimento globale che vede il business come una forza di impatto positivo.</w:t>
      </w:r>
    </w:p>
    <w:p w14:paraId="778D7832" w14:textId="3FCE6213" w:rsidR="00AA45FB" w:rsidRPr="0041656C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46AC459D" w14:textId="5AC29C32" w:rsidR="00AA45FB" w:rsidRPr="0041656C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Chiesi, inoltre, si è posta l’obiettivo di </w:t>
      </w:r>
      <w:r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 xml:space="preserve">raggiungere </w:t>
      </w:r>
      <w:r w:rsidR="00EB736A"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 xml:space="preserve">impatto zero sull’ambiente </w:t>
      </w:r>
      <w:r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entro il 203</w:t>
      </w:r>
      <w:r w:rsidR="00EB736A"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5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, ben prima del 2050, obiettivo stabilito nell’Accordo di Parigi</w:t>
      </w:r>
      <w:r w:rsidR="007E6CD5"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. Il piano completo è disponibile al sito </w:t>
      </w:r>
      <w:hyperlink r:id="rId7" w:history="1">
        <w:r w:rsidR="007E6CD5" w:rsidRPr="0041656C">
          <w:rPr>
            <w:rStyle w:val="Collegamentoipertestuale"/>
            <w:rFonts w:ascii="Verdana Pro Light" w:eastAsia="Times New Roman" w:hAnsi="Verdana Pro Light" w:cs="Times New Roman"/>
            <w:bCs/>
            <w:spacing w:val="-10"/>
            <w:kern w:val="28"/>
            <w:sz w:val="21"/>
            <w:szCs w:val="21"/>
          </w:rPr>
          <w:t>www.actionoverwords.org</w:t>
        </w:r>
      </w:hyperlink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. </w:t>
      </w:r>
    </w:p>
    <w:p w14:paraId="2A87E878" w14:textId="77777777" w:rsidR="00FD42EC" w:rsidRPr="0041656C" w:rsidRDefault="00FD42EC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08428B44" w14:textId="7EA92462" w:rsidR="00FD42EC" w:rsidRPr="0041656C" w:rsidRDefault="00FD42EC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Tre i pilastri sui cui si basa </w:t>
      </w:r>
      <w:r w:rsidR="007E6CD5"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l’impegno verso i pazienti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: </w:t>
      </w:r>
      <w:r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AIR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è sinonimo di soluzioni terapeutiche e servizi dedicati all’area respiratoria, dalla neonatologia alla cura delle malattie dell’adulto. </w:t>
      </w:r>
      <w:r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>RARE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si concentra sul trattamento di pazienti con malattie rare e ultra-rare, mentre </w:t>
      </w:r>
      <w:r w:rsidRPr="0041656C">
        <w:rPr>
          <w:rFonts w:ascii="Verdana Pro Light" w:eastAsia="Times New Roman" w:hAnsi="Verdana Pro Light" w:cs="Times New Roman"/>
          <w:b/>
          <w:bCs/>
          <w:spacing w:val="-10"/>
          <w:kern w:val="28"/>
          <w:sz w:val="21"/>
          <w:szCs w:val="21"/>
        </w:rPr>
        <w:t xml:space="preserve">CARE </w:t>
      </w:r>
      <w:r w:rsidR="006E6EAC"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unisce prodotti e servizi a supporto delle cure specialistiche e prodotti per la cura ed il benessere della persona fornite da professionisti sanitari</w:t>
      </w:r>
      <w:r w:rsidR="008D279E"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.</w:t>
      </w:r>
    </w:p>
    <w:p w14:paraId="59F773F9" w14:textId="77777777" w:rsidR="00AA45FB" w:rsidRPr="0041656C" w:rsidRDefault="00AA45FB" w:rsidP="00FD42EC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18"/>
          <w:szCs w:val="18"/>
        </w:rPr>
      </w:pPr>
    </w:p>
    <w:p w14:paraId="0753C4F3" w14:textId="04E524B4" w:rsidR="00F9670F" w:rsidRPr="0041656C" w:rsidRDefault="00AA45FB" w:rsidP="00FA0127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</w:pP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>Per ulteriori informazioni</w:t>
      </w:r>
      <w:r w:rsidR="0062148F"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sul Gruppo Chiesi</w:t>
      </w: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: </w:t>
      </w:r>
      <w:hyperlink r:id="rId8" w:history="1">
        <w:r w:rsidRPr="0041656C">
          <w:rPr>
            <w:rStyle w:val="Collegamentoipertestuale"/>
            <w:rFonts w:ascii="Verdana Pro Light" w:eastAsia="Times New Roman" w:hAnsi="Verdana Pro Light" w:cs="Times New Roman"/>
            <w:bCs/>
            <w:spacing w:val="-10"/>
            <w:kern w:val="28"/>
            <w:sz w:val="21"/>
            <w:szCs w:val="21"/>
          </w:rPr>
          <w:t>www.chiesi.com</w:t>
        </w:r>
      </w:hyperlink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 </w:t>
      </w:r>
    </w:p>
    <w:p w14:paraId="65BDC091" w14:textId="1E7EF52D" w:rsidR="0062148F" w:rsidRPr="0062148F" w:rsidRDefault="0062148F" w:rsidP="00FA0127">
      <w:pPr>
        <w:spacing w:after="0" w:line="276" w:lineRule="auto"/>
        <w:contextualSpacing/>
        <w:jc w:val="both"/>
        <w:rPr>
          <w:rFonts w:ascii="Verdana Pro Light" w:eastAsia="Times New Roman" w:hAnsi="Verdana Pro Light" w:cs="Times New Roman"/>
          <w:bCs/>
          <w:color w:val="0563C1" w:themeColor="hyperlink"/>
          <w:spacing w:val="-10"/>
          <w:kern w:val="28"/>
          <w:sz w:val="21"/>
          <w:szCs w:val="21"/>
          <w:u w:val="single"/>
        </w:rPr>
      </w:pPr>
      <w:r w:rsidRPr="0041656C">
        <w:rPr>
          <w:rFonts w:ascii="Verdana Pro Light" w:eastAsia="Times New Roman" w:hAnsi="Verdana Pro Light" w:cs="Times New Roman"/>
          <w:bCs/>
          <w:spacing w:val="-10"/>
          <w:kern w:val="28"/>
          <w:sz w:val="21"/>
          <w:szCs w:val="21"/>
        </w:rPr>
        <w:t xml:space="preserve">Per ulteriori informazioni su Chiesi Italia: </w:t>
      </w:r>
      <w:hyperlink r:id="rId9" w:history="1">
        <w:r w:rsidRPr="0041656C">
          <w:rPr>
            <w:rStyle w:val="Collegamentoipertestuale"/>
            <w:rFonts w:ascii="Verdana Pro Light" w:eastAsia="Times New Roman" w:hAnsi="Verdana Pro Light" w:cs="Times New Roman"/>
            <w:bCs/>
            <w:spacing w:val="-10"/>
            <w:kern w:val="28"/>
            <w:sz w:val="21"/>
            <w:szCs w:val="21"/>
          </w:rPr>
          <w:t>www.chiesi.it</w:t>
        </w:r>
      </w:hyperlink>
    </w:p>
    <w:sectPr w:rsidR="0062148F" w:rsidRPr="0062148F" w:rsidSect="0062148F">
      <w:headerReference w:type="default" r:id="rId10"/>
      <w:pgSz w:w="11906" w:h="16838"/>
      <w:pgMar w:top="1843" w:right="1134" w:bottom="709" w:left="1134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AA50" w14:textId="77777777" w:rsidR="00492DAA" w:rsidRDefault="00492DAA" w:rsidP="000B5934">
      <w:pPr>
        <w:spacing w:after="0" w:line="240" w:lineRule="auto"/>
      </w:pPr>
      <w:r>
        <w:separator/>
      </w:r>
    </w:p>
  </w:endnote>
  <w:endnote w:type="continuationSeparator" w:id="0">
    <w:p w14:paraId="7CF5F740" w14:textId="77777777" w:rsidR="00492DAA" w:rsidRDefault="00492DAA" w:rsidP="000B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E7E4" w14:textId="77777777" w:rsidR="00492DAA" w:rsidRDefault="00492DAA" w:rsidP="000B5934">
      <w:pPr>
        <w:spacing w:after="0" w:line="240" w:lineRule="auto"/>
      </w:pPr>
      <w:r>
        <w:separator/>
      </w:r>
    </w:p>
  </w:footnote>
  <w:footnote w:type="continuationSeparator" w:id="0">
    <w:p w14:paraId="62305118" w14:textId="77777777" w:rsidR="00492DAA" w:rsidRDefault="00492DAA" w:rsidP="000B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FDA1" w14:textId="7A429E8D" w:rsidR="000B5934" w:rsidRPr="008005F7" w:rsidRDefault="008005F7">
    <w:pPr>
      <w:pStyle w:val="Intestazione"/>
      <w:rPr>
        <w:rFonts w:ascii="Verdana Pro Light" w:hAnsi="Verdana Pro Light"/>
        <w:sz w:val="36"/>
        <w:szCs w:val="36"/>
        <w:lang w:val="en-US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326BFFC" wp14:editId="509FDB85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3911600" cy="1079566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178" cy="1105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B56744" wp14:editId="0D476F67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3F3920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>
      <w:rPr>
        <w:lang w:val="en-US"/>
      </w:rPr>
      <w:tab/>
    </w:r>
    <w:r w:rsidR="00AA45FB">
      <w:rPr>
        <w:rFonts w:ascii="Verdana Pro Light" w:hAnsi="Verdana Pro Light"/>
        <w:color w:val="808080"/>
        <w:sz w:val="36"/>
        <w:szCs w:val="36"/>
        <w:lang w:val="en-US"/>
      </w:rPr>
      <w:t>COMPANY PROFILE</w:t>
    </w:r>
    <w:r w:rsidR="00EB394D" w:rsidRPr="008114C3">
      <w:rPr>
        <w:rFonts w:ascii="Verdana Pro Light" w:hAnsi="Verdana Pro Light"/>
        <w:color w:val="80808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07A"/>
    <w:multiLevelType w:val="hybridMultilevel"/>
    <w:tmpl w:val="FB2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37536">
    <w:abstractNumId w:val="2"/>
  </w:num>
  <w:num w:numId="2" w16cid:durableId="1117677855">
    <w:abstractNumId w:val="0"/>
  </w:num>
  <w:num w:numId="3" w16cid:durableId="88264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E7"/>
    <w:rsid w:val="000247E2"/>
    <w:rsid w:val="00026C75"/>
    <w:rsid w:val="00032FCA"/>
    <w:rsid w:val="00042B7F"/>
    <w:rsid w:val="00044F37"/>
    <w:rsid w:val="000571CE"/>
    <w:rsid w:val="0008248E"/>
    <w:rsid w:val="000939DC"/>
    <w:rsid w:val="000A7F86"/>
    <w:rsid w:val="000B5934"/>
    <w:rsid w:val="000B6EF4"/>
    <w:rsid w:val="000E38DF"/>
    <w:rsid w:val="001107FE"/>
    <w:rsid w:val="00152039"/>
    <w:rsid w:val="001C6F1F"/>
    <w:rsid w:val="001E64D4"/>
    <w:rsid w:val="00240836"/>
    <w:rsid w:val="002767D4"/>
    <w:rsid w:val="00286D8B"/>
    <w:rsid w:val="00295DEE"/>
    <w:rsid w:val="002D193D"/>
    <w:rsid w:val="00332021"/>
    <w:rsid w:val="00333A84"/>
    <w:rsid w:val="003D0F9C"/>
    <w:rsid w:val="003F48AD"/>
    <w:rsid w:val="003F599F"/>
    <w:rsid w:val="0041656C"/>
    <w:rsid w:val="00442DF2"/>
    <w:rsid w:val="00467A1A"/>
    <w:rsid w:val="00471DBE"/>
    <w:rsid w:val="00492DAA"/>
    <w:rsid w:val="00515CD8"/>
    <w:rsid w:val="00526654"/>
    <w:rsid w:val="00534E87"/>
    <w:rsid w:val="00592EE7"/>
    <w:rsid w:val="00597DED"/>
    <w:rsid w:val="005A2453"/>
    <w:rsid w:val="005B7C51"/>
    <w:rsid w:val="0062148F"/>
    <w:rsid w:val="006312B4"/>
    <w:rsid w:val="006811E9"/>
    <w:rsid w:val="00696737"/>
    <w:rsid w:val="006E6EAC"/>
    <w:rsid w:val="00730396"/>
    <w:rsid w:val="0074442E"/>
    <w:rsid w:val="00776FB5"/>
    <w:rsid w:val="00783410"/>
    <w:rsid w:val="00783BFB"/>
    <w:rsid w:val="007849AD"/>
    <w:rsid w:val="007E1CA1"/>
    <w:rsid w:val="007E6CD5"/>
    <w:rsid w:val="007F1224"/>
    <w:rsid w:val="008005F7"/>
    <w:rsid w:val="008114C3"/>
    <w:rsid w:val="00816297"/>
    <w:rsid w:val="00882F47"/>
    <w:rsid w:val="008C59C0"/>
    <w:rsid w:val="008D279E"/>
    <w:rsid w:val="008F63BB"/>
    <w:rsid w:val="009260B0"/>
    <w:rsid w:val="00943659"/>
    <w:rsid w:val="0095062A"/>
    <w:rsid w:val="009E740C"/>
    <w:rsid w:val="009F471B"/>
    <w:rsid w:val="00A05ACF"/>
    <w:rsid w:val="00A51088"/>
    <w:rsid w:val="00A610BA"/>
    <w:rsid w:val="00A76166"/>
    <w:rsid w:val="00A9303A"/>
    <w:rsid w:val="00AA45FB"/>
    <w:rsid w:val="00AD382B"/>
    <w:rsid w:val="00B217D3"/>
    <w:rsid w:val="00B25DE6"/>
    <w:rsid w:val="00B738FA"/>
    <w:rsid w:val="00BC7785"/>
    <w:rsid w:val="00C00F56"/>
    <w:rsid w:val="00C40C42"/>
    <w:rsid w:val="00C71C04"/>
    <w:rsid w:val="00CC0599"/>
    <w:rsid w:val="00CC6485"/>
    <w:rsid w:val="00CD395E"/>
    <w:rsid w:val="00CF5F68"/>
    <w:rsid w:val="00D20180"/>
    <w:rsid w:val="00D25D43"/>
    <w:rsid w:val="00D3209B"/>
    <w:rsid w:val="00D47DCB"/>
    <w:rsid w:val="00D548E3"/>
    <w:rsid w:val="00D84757"/>
    <w:rsid w:val="00DA1A07"/>
    <w:rsid w:val="00DE1CAE"/>
    <w:rsid w:val="00DE290D"/>
    <w:rsid w:val="00DE36B3"/>
    <w:rsid w:val="00DF7C3A"/>
    <w:rsid w:val="00E33E5F"/>
    <w:rsid w:val="00E83FE7"/>
    <w:rsid w:val="00EA5CD2"/>
    <w:rsid w:val="00EB394D"/>
    <w:rsid w:val="00EB736A"/>
    <w:rsid w:val="00EC1BEB"/>
    <w:rsid w:val="00F001F9"/>
    <w:rsid w:val="00F715C0"/>
    <w:rsid w:val="00F87954"/>
    <w:rsid w:val="00F9670F"/>
    <w:rsid w:val="00FA0127"/>
    <w:rsid w:val="00FD42EC"/>
    <w:rsid w:val="00FF094C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E8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18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1C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1CA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D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D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D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D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s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onoverword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e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2023-03-31T16:42:00Z</dcterms:created>
  <dcterms:modified xsi:type="dcterms:W3CDTF">2023-03-31T16:42:00Z</dcterms:modified>
</cp:coreProperties>
</file>