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C76" w:rsidRPr="001D2C76" w:rsidRDefault="001D2C76" w:rsidP="0083103C">
      <w:pPr>
        <w:jc w:val="center"/>
        <w:rPr>
          <w:rFonts w:ascii="Calibri" w:hAnsi="Calibri"/>
          <w:b/>
          <w:sz w:val="18"/>
          <w:u w:val="single"/>
          <w:lang w:eastAsia="en-US"/>
        </w:rPr>
      </w:pPr>
    </w:p>
    <w:p w:rsidR="00262118" w:rsidRPr="00191A57" w:rsidRDefault="004D1E75" w:rsidP="0083103C">
      <w:pPr>
        <w:jc w:val="center"/>
        <w:rPr>
          <w:rFonts w:ascii="Calibri" w:hAnsi="Calibri"/>
          <w:b/>
          <w:u w:val="single"/>
          <w:lang w:eastAsia="en-US"/>
        </w:rPr>
      </w:pPr>
      <w:bookmarkStart w:id="0" w:name="_Hlk505698340"/>
      <w:r w:rsidRPr="00191A57">
        <w:rPr>
          <w:rFonts w:ascii="Calibri" w:hAnsi="Calibri"/>
          <w:b/>
          <w:u w:val="single"/>
          <w:lang w:eastAsia="en-US"/>
        </w:rPr>
        <w:t>Comunicato stampa</w:t>
      </w:r>
    </w:p>
    <w:p w:rsidR="00191A57" w:rsidRPr="00191A57" w:rsidRDefault="00191A57" w:rsidP="00191A57">
      <w:pPr>
        <w:rPr>
          <w:rFonts w:ascii="Calibri" w:hAnsi="Calibri"/>
          <w:sz w:val="22"/>
          <w:u w:val="single"/>
        </w:rPr>
      </w:pPr>
    </w:p>
    <w:p w:rsidR="00191A57" w:rsidRPr="00191A57" w:rsidRDefault="00CA256D" w:rsidP="00CA256D">
      <w:pPr>
        <w:jc w:val="center"/>
        <w:rPr>
          <w:rFonts w:ascii="Calibri" w:hAnsi="Calibri"/>
          <w:b/>
          <w:bCs/>
          <w:sz w:val="28"/>
          <w:szCs w:val="32"/>
        </w:rPr>
      </w:pPr>
      <w:r>
        <w:rPr>
          <w:rFonts w:ascii="Calibri" w:hAnsi="Calibri"/>
          <w:b/>
          <w:bCs/>
          <w:sz w:val="28"/>
          <w:szCs w:val="32"/>
        </w:rPr>
        <w:t>Al Gaetano Pini</w:t>
      </w:r>
      <w:r w:rsidR="005F425A">
        <w:rPr>
          <w:rFonts w:ascii="Calibri" w:hAnsi="Calibri"/>
          <w:b/>
          <w:bCs/>
          <w:sz w:val="28"/>
          <w:szCs w:val="32"/>
        </w:rPr>
        <w:t>-</w:t>
      </w:r>
      <w:r>
        <w:rPr>
          <w:rFonts w:ascii="Calibri" w:hAnsi="Calibri"/>
          <w:b/>
          <w:bCs/>
          <w:sz w:val="28"/>
          <w:szCs w:val="32"/>
        </w:rPr>
        <w:t>CTO ampliato e rinnovato il reparto Day Hospital di Reumatologia</w:t>
      </w:r>
      <w:r w:rsidR="00C21051">
        <w:rPr>
          <w:rFonts w:ascii="Calibri" w:hAnsi="Calibri"/>
          <w:b/>
          <w:bCs/>
          <w:sz w:val="28"/>
          <w:szCs w:val="32"/>
        </w:rPr>
        <w:t>. O</w:t>
      </w:r>
      <w:r>
        <w:rPr>
          <w:rFonts w:ascii="Calibri" w:hAnsi="Calibri"/>
          <w:b/>
          <w:bCs/>
          <w:sz w:val="28"/>
          <w:szCs w:val="32"/>
        </w:rPr>
        <w:t>gni anno eroga</w:t>
      </w:r>
      <w:r w:rsidR="00C21051">
        <w:rPr>
          <w:rFonts w:ascii="Calibri" w:hAnsi="Calibri"/>
          <w:b/>
          <w:bCs/>
          <w:sz w:val="28"/>
          <w:szCs w:val="32"/>
        </w:rPr>
        <w:t>te</w:t>
      </w:r>
      <w:r>
        <w:rPr>
          <w:rFonts w:ascii="Calibri" w:hAnsi="Calibri"/>
          <w:b/>
          <w:bCs/>
          <w:sz w:val="28"/>
          <w:szCs w:val="32"/>
        </w:rPr>
        <w:t xml:space="preserve"> oltre 2</w:t>
      </w:r>
      <w:r w:rsidR="001B55CB">
        <w:rPr>
          <w:rFonts w:ascii="Calibri" w:hAnsi="Calibri"/>
          <w:b/>
          <w:bCs/>
          <w:sz w:val="28"/>
          <w:szCs w:val="32"/>
        </w:rPr>
        <w:t>1</w:t>
      </w:r>
      <w:r>
        <w:rPr>
          <w:rFonts w:ascii="Calibri" w:hAnsi="Calibri"/>
          <w:b/>
          <w:bCs/>
          <w:sz w:val="28"/>
          <w:szCs w:val="32"/>
        </w:rPr>
        <w:t>.000 prestazioni</w:t>
      </w:r>
      <w:r w:rsidR="00086103">
        <w:rPr>
          <w:rFonts w:ascii="Calibri" w:hAnsi="Calibri"/>
          <w:b/>
          <w:bCs/>
          <w:sz w:val="28"/>
          <w:szCs w:val="32"/>
        </w:rPr>
        <w:t xml:space="preserve"> per malati reumatici</w:t>
      </w:r>
    </w:p>
    <w:p w:rsidR="00191A57" w:rsidRPr="00191A57" w:rsidRDefault="00191A57" w:rsidP="00191A57">
      <w:pPr>
        <w:jc w:val="center"/>
        <w:rPr>
          <w:rFonts w:ascii="Calibri" w:hAnsi="Calibri"/>
          <w:b/>
          <w:bCs/>
          <w:sz w:val="22"/>
        </w:rPr>
      </w:pPr>
    </w:p>
    <w:p w:rsidR="00191A57" w:rsidRDefault="00A3492C" w:rsidP="00191A57">
      <w:pPr>
        <w:jc w:val="both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L’</w:t>
      </w:r>
      <w:r w:rsidR="00086103">
        <w:rPr>
          <w:rFonts w:ascii="Calibri" w:hAnsi="Calibri"/>
          <w:i/>
          <w:iCs/>
        </w:rPr>
        <w:t xml:space="preserve">ASST Pini-CTO e Milano </w:t>
      </w:r>
      <w:r w:rsidR="000006CE">
        <w:rPr>
          <w:rFonts w:ascii="Calibri" w:hAnsi="Calibri"/>
          <w:i/>
          <w:iCs/>
        </w:rPr>
        <w:t>si riconferma</w:t>
      </w:r>
      <w:r w:rsidR="00086103">
        <w:rPr>
          <w:rFonts w:ascii="Calibri" w:hAnsi="Calibri"/>
          <w:i/>
          <w:iCs/>
        </w:rPr>
        <w:t>no</w:t>
      </w:r>
      <w:r w:rsidR="000006CE">
        <w:rPr>
          <w:rFonts w:ascii="Calibri" w:hAnsi="Calibri"/>
          <w:i/>
          <w:iCs/>
        </w:rPr>
        <w:t xml:space="preserve"> </w:t>
      </w:r>
      <w:r w:rsidR="00086103">
        <w:rPr>
          <w:rFonts w:ascii="Calibri" w:hAnsi="Calibri"/>
          <w:i/>
          <w:iCs/>
        </w:rPr>
        <w:t xml:space="preserve">punti chiave </w:t>
      </w:r>
      <w:r w:rsidR="000006CE">
        <w:rPr>
          <w:rFonts w:ascii="Calibri" w:hAnsi="Calibri"/>
          <w:i/>
          <w:iCs/>
        </w:rPr>
        <w:t xml:space="preserve">per la cura delle malattie reumatiche. </w:t>
      </w:r>
      <w:r w:rsidR="00086103">
        <w:rPr>
          <w:rFonts w:ascii="Calibri" w:hAnsi="Calibri"/>
          <w:i/>
          <w:iCs/>
        </w:rPr>
        <w:t xml:space="preserve">Un nuovo reparto al Pini, per accogliere i pazienti cronici in una situazione di comfort per le terapie </w:t>
      </w:r>
      <w:proofErr w:type="spellStart"/>
      <w:r w:rsidR="00086103">
        <w:rPr>
          <w:rFonts w:ascii="Calibri" w:hAnsi="Calibri"/>
          <w:i/>
          <w:iCs/>
        </w:rPr>
        <w:t>infusive</w:t>
      </w:r>
      <w:proofErr w:type="spellEnd"/>
      <w:r w:rsidR="00086103">
        <w:rPr>
          <w:rFonts w:ascii="Calibri" w:hAnsi="Calibri"/>
          <w:i/>
          <w:iCs/>
        </w:rPr>
        <w:t>, le visite e i controlli. E il 22 e 23 febbraio oltre 100 reumatologi si incontrano per un meeting sulle ultime frontiere terapeutiche,</w:t>
      </w:r>
      <w:r w:rsidR="000006CE">
        <w:rPr>
          <w:rFonts w:ascii="Calibri" w:hAnsi="Calibri"/>
          <w:i/>
          <w:iCs/>
        </w:rPr>
        <w:t xml:space="preserve"> nel corso della IV edizione degli “Incontri di Reumatologia clinica”.</w:t>
      </w:r>
    </w:p>
    <w:p w:rsidR="00191A57" w:rsidRPr="00191A57" w:rsidRDefault="00191A57" w:rsidP="00191A57">
      <w:pPr>
        <w:jc w:val="both"/>
        <w:rPr>
          <w:rFonts w:ascii="Calibri" w:hAnsi="Calibri"/>
          <w:i/>
          <w:iCs/>
          <w:sz w:val="22"/>
        </w:rPr>
      </w:pPr>
    </w:p>
    <w:p w:rsidR="00655840" w:rsidRDefault="00191A57" w:rsidP="00191A57">
      <w:pPr>
        <w:jc w:val="both"/>
        <w:rPr>
          <w:rFonts w:ascii="Calibri" w:hAnsi="Calibri"/>
          <w:bCs/>
          <w:szCs w:val="23"/>
        </w:rPr>
      </w:pPr>
      <w:r w:rsidRPr="00655840">
        <w:rPr>
          <w:rFonts w:ascii="Calibri" w:hAnsi="Calibri"/>
          <w:b/>
          <w:bCs/>
          <w:szCs w:val="23"/>
        </w:rPr>
        <w:t>Milano, 1</w:t>
      </w:r>
      <w:r w:rsidR="00776105">
        <w:rPr>
          <w:rFonts w:ascii="Calibri" w:hAnsi="Calibri"/>
          <w:b/>
          <w:bCs/>
          <w:szCs w:val="23"/>
        </w:rPr>
        <w:t>6</w:t>
      </w:r>
      <w:r w:rsidRPr="00655840">
        <w:rPr>
          <w:rFonts w:ascii="Calibri" w:hAnsi="Calibri"/>
          <w:b/>
          <w:bCs/>
          <w:szCs w:val="23"/>
        </w:rPr>
        <w:t xml:space="preserve"> febbraio 2018 –</w:t>
      </w:r>
      <w:r w:rsidR="00C21051" w:rsidRPr="00655840">
        <w:rPr>
          <w:rFonts w:ascii="Calibri" w:hAnsi="Calibri"/>
          <w:b/>
          <w:bCs/>
          <w:szCs w:val="23"/>
        </w:rPr>
        <w:t xml:space="preserve"> </w:t>
      </w:r>
      <w:r w:rsidR="00655840" w:rsidRPr="0034685C">
        <w:rPr>
          <w:rFonts w:ascii="Calibri" w:hAnsi="Calibri"/>
          <w:b/>
          <w:bCs/>
          <w:szCs w:val="23"/>
        </w:rPr>
        <w:t>Una superfice più ampia</w:t>
      </w:r>
      <w:r w:rsidR="00655840" w:rsidRPr="00655840">
        <w:rPr>
          <w:rFonts w:ascii="Calibri" w:hAnsi="Calibri"/>
          <w:bCs/>
          <w:szCs w:val="23"/>
        </w:rPr>
        <w:t>, che da</w:t>
      </w:r>
      <w:r w:rsidR="00C21051" w:rsidRPr="00655840">
        <w:rPr>
          <w:rFonts w:ascii="Calibri" w:hAnsi="Calibri"/>
          <w:bCs/>
          <w:szCs w:val="23"/>
        </w:rPr>
        <w:t xml:space="preserve"> 350 </w:t>
      </w:r>
      <w:r w:rsidR="00655840" w:rsidRPr="00655840">
        <w:rPr>
          <w:rFonts w:ascii="Calibri" w:hAnsi="Calibri"/>
          <w:bCs/>
          <w:szCs w:val="23"/>
        </w:rPr>
        <w:t xml:space="preserve">passa </w:t>
      </w:r>
      <w:r w:rsidR="00C21051" w:rsidRPr="00655840">
        <w:rPr>
          <w:rFonts w:ascii="Calibri" w:hAnsi="Calibri"/>
          <w:bCs/>
          <w:szCs w:val="23"/>
        </w:rPr>
        <w:t xml:space="preserve">a </w:t>
      </w:r>
      <w:r w:rsidR="00C21051" w:rsidRPr="0034685C">
        <w:rPr>
          <w:rFonts w:ascii="Calibri" w:hAnsi="Calibri"/>
          <w:b/>
          <w:bCs/>
          <w:szCs w:val="23"/>
        </w:rPr>
        <w:t>500</w:t>
      </w:r>
      <w:r w:rsidR="006B3395" w:rsidRPr="0034685C">
        <w:rPr>
          <w:rFonts w:ascii="Calibri" w:hAnsi="Calibri"/>
          <w:b/>
          <w:bCs/>
          <w:szCs w:val="23"/>
        </w:rPr>
        <w:t xml:space="preserve"> metri quadrati</w:t>
      </w:r>
      <w:r w:rsidR="00655840" w:rsidRPr="00655840">
        <w:rPr>
          <w:rFonts w:ascii="Calibri" w:hAnsi="Calibri"/>
          <w:bCs/>
          <w:szCs w:val="23"/>
        </w:rPr>
        <w:t xml:space="preserve">, </w:t>
      </w:r>
      <w:r w:rsidR="00655840" w:rsidRPr="0034685C">
        <w:rPr>
          <w:rFonts w:ascii="Calibri" w:hAnsi="Calibri"/>
          <w:b/>
          <w:bCs/>
          <w:szCs w:val="23"/>
        </w:rPr>
        <w:t>nuovi ambulatori</w:t>
      </w:r>
      <w:r w:rsidR="00655840" w:rsidRPr="00655840">
        <w:rPr>
          <w:rFonts w:ascii="Calibri" w:hAnsi="Calibri"/>
          <w:bCs/>
          <w:szCs w:val="23"/>
        </w:rPr>
        <w:t xml:space="preserve">, </w:t>
      </w:r>
      <w:r w:rsidR="00655840" w:rsidRPr="0034685C">
        <w:rPr>
          <w:rFonts w:ascii="Calibri" w:hAnsi="Calibri"/>
          <w:b/>
          <w:bCs/>
          <w:szCs w:val="23"/>
        </w:rPr>
        <w:t>sale d’attesa più confortevoli</w:t>
      </w:r>
      <w:r w:rsidR="00655840" w:rsidRPr="00655840">
        <w:rPr>
          <w:rFonts w:ascii="Calibri" w:hAnsi="Calibri"/>
          <w:bCs/>
          <w:szCs w:val="23"/>
        </w:rPr>
        <w:t>, spazi che permetteranno di gestire al meglio visite e terapie. Oggi, alla presenza dell’</w:t>
      </w:r>
      <w:r w:rsidR="00655840" w:rsidRPr="0034685C">
        <w:rPr>
          <w:rFonts w:ascii="Calibri" w:hAnsi="Calibri"/>
          <w:b/>
          <w:bCs/>
          <w:szCs w:val="23"/>
        </w:rPr>
        <w:t>Assessore al Welfare di Regione Lombardia</w:t>
      </w:r>
      <w:r w:rsidR="00655840" w:rsidRPr="00655840">
        <w:rPr>
          <w:rFonts w:ascii="Calibri" w:hAnsi="Calibri"/>
          <w:bCs/>
          <w:szCs w:val="23"/>
        </w:rPr>
        <w:t xml:space="preserve">, è stato inaugurato il </w:t>
      </w:r>
      <w:r w:rsidR="00655840" w:rsidRPr="0034685C">
        <w:rPr>
          <w:rFonts w:ascii="Calibri" w:hAnsi="Calibri"/>
          <w:b/>
          <w:bCs/>
          <w:szCs w:val="23"/>
        </w:rPr>
        <w:t>nuovo reparto Day Hospital di Reumatologia</w:t>
      </w:r>
      <w:r w:rsidR="00655840" w:rsidRPr="00655840">
        <w:rPr>
          <w:rFonts w:ascii="Calibri" w:hAnsi="Calibri"/>
          <w:bCs/>
          <w:szCs w:val="23"/>
        </w:rPr>
        <w:t xml:space="preserve"> dell’</w:t>
      </w:r>
      <w:r w:rsidR="00655840" w:rsidRPr="0034685C">
        <w:rPr>
          <w:rFonts w:ascii="Calibri" w:hAnsi="Calibri"/>
          <w:b/>
          <w:bCs/>
          <w:szCs w:val="23"/>
        </w:rPr>
        <w:t>Azienda Socio Sanitaria Territoriale Gaetano Pini-CTO</w:t>
      </w:r>
      <w:r w:rsidR="0008481F">
        <w:rPr>
          <w:rFonts w:ascii="Calibri" w:hAnsi="Calibri"/>
          <w:b/>
          <w:bCs/>
          <w:szCs w:val="23"/>
        </w:rPr>
        <w:t xml:space="preserve">, presso l’Ospedale Pini </w:t>
      </w:r>
      <w:r w:rsidR="0008481F" w:rsidRPr="0008481F">
        <w:rPr>
          <w:rFonts w:ascii="Calibri" w:hAnsi="Calibri"/>
          <w:bCs/>
          <w:szCs w:val="23"/>
        </w:rPr>
        <w:t>(Via Pini 9, blocco</w:t>
      </w:r>
      <w:r w:rsidR="0008481F" w:rsidRPr="0008481F">
        <w:rPr>
          <w:rFonts w:ascii="Calibri" w:hAnsi="Calibri"/>
          <w:bCs/>
          <w:szCs w:val="23"/>
        </w:rPr>
        <w:t xml:space="preserve"> B</w:t>
      </w:r>
      <w:r w:rsidR="0008481F" w:rsidRPr="0008481F">
        <w:rPr>
          <w:rFonts w:ascii="Calibri" w:hAnsi="Calibri"/>
          <w:bCs/>
          <w:szCs w:val="23"/>
        </w:rPr>
        <w:t>, 3°</w:t>
      </w:r>
      <w:r w:rsidR="0008481F">
        <w:rPr>
          <w:rFonts w:ascii="Calibri" w:hAnsi="Calibri"/>
          <w:bCs/>
          <w:szCs w:val="23"/>
        </w:rPr>
        <w:t xml:space="preserve"> </w:t>
      </w:r>
      <w:bookmarkStart w:id="1" w:name="_GoBack"/>
      <w:bookmarkEnd w:id="1"/>
      <w:r w:rsidR="0008481F" w:rsidRPr="0008481F">
        <w:rPr>
          <w:rFonts w:ascii="Calibri" w:hAnsi="Calibri"/>
          <w:bCs/>
          <w:szCs w:val="23"/>
        </w:rPr>
        <w:t>piano)</w:t>
      </w:r>
      <w:r w:rsidR="00086103">
        <w:rPr>
          <w:rFonts w:ascii="Calibri" w:hAnsi="Calibri"/>
          <w:bCs/>
          <w:szCs w:val="23"/>
        </w:rPr>
        <w:t>. Con</w:t>
      </w:r>
      <w:r w:rsidR="0034685C">
        <w:rPr>
          <w:rFonts w:ascii="Calibri" w:hAnsi="Calibri"/>
          <w:bCs/>
          <w:szCs w:val="23"/>
        </w:rPr>
        <w:t xml:space="preserve"> un </w:t>
      </w:r>
      <w:r w:rsidR="0034685C" w:rsidRPr="0034685C">
        <w:rPr>
          <w:rFonts w:ascii="Calibri" w:hAnsi="Calibri"/>
          <w:b/>
          <w:bCs/>
          <w:szCs w:val="23"/>
        </w:rPr>
        <w:t xml:space="preserve">volume annuo di </w:t>
      </w:r>
      <w:r w:rsidR="001B55CB">
        <w:rPr>
          <w:rFonts w:ascii="Calibri" w:hAnsi="Calibri"/>
          <w:b/>
          <w:bCs/>
          <w:szCs w:val="23"/>
        </w:rPr>
        <w:t>oltre</w:t>
      </w:r>
      <w:r w:rsidR="0034685C" w:rsidRPr="0034685C">
        <w:rPr>
          <w:rFonts w:ascii="Calibri" w:hAnsi="Calibri"/>
          <w:b/>
          <w:bCs/>
          <w:szCs w:val="23"/>
        </w:rPr>
        <w:t xml:space="preserve"> 2</w:t>
      </w:r>
      <w:r w:rsidR="001B55CB">
        <w:rPr>
          <w:rFonts w:ascii="Calibri" w:hAnsi="Calibri"/>
          <w:b/>
          <w:bCs/>
          <w:szCs w:val="23"/>
        </w:rPr>
        <w:t>1</w:t>
      </w:r>
      <w:r w:rsidR="0034685C" w:rsidRPr="0034685C">
        <w:rPr>
          <w:rFonts w:ascii="Calibri" w:hAnsi="Calibri"/>
          <w:b/>
          <w:bCs/>
          <w:szCs w:val="23"/>
        </w:rPr>
        <w:t>.000 prestazioni</w:t>
      </w:r>
      <w:r w:rsidR="0034685C">
        <w:rPr>
          <w:rFonts w:ascii="Calibri" w:hAnsi="Calibri"/>
          <w:bCs/>
          <w:szCs w:val="23"/>
        </w:rPr>
        <w:t>, il reparto è accreditato per lo svolgimento di attività ambulatoriale, per r</w:t>
      </w:r>
      <w:r w:rsidR="0034685C" w:rsidRPr="0034685C">
        <w:rPr>
          <w:rFonts w:ascii="Calibri" w:hAnsi="Calibri"/>
          <w:bCs/>
          <w:szCs w:val="23"/>
        </w:rPr>
        <w:t>icoveri in Day Hospital</w:t>
      </w:r>
      <w:r w:rsidR="00086103">
        <w:rPr>
          <w:rFonts w:ascii="Calibri" w:hAnsi="Calibri"/>
          <w:bCs/>
          <w:szCs w:val="23"/>
        </w:rPr>
        <w:t xml:space="preserve"> </w:t>
      </w:r>
      <w:r w:rsidR="0034685C">
        <w:rPr>
          <w:rFonts w:ascii="Calibri" w:hAnsi="Calibri"/>
          <w:bCs/>
          <w:szCs w:val="23"/>
        </w:rPr>
        <w:t xml:space="preserve">a finalità sia diagnostiche </w:t>
      </w:r>
      <w:r w:rsidR="001A6362">
        <w:rPr>
          <w:rFonts w:ascii="Calibri" w:hAnsi="Calibri"/>
          <w:bCs/>
          <w:szCs w:val="23"/>
        </w:rPr>
        <w:t>che</w:t>
      </w:r>
      <w:r w:rsidR="0034685C">
        <w:rPr>
          <w:rFonts w:ascii="Calibri" w:hAnsi="Calibri"/>
          <w:bCs/>
          <w:szCs w:val="23"/>
        </w:rPr>
        <w:t xml:space="preserve"> terapeutiche</w:t>
      </w:r>
      <w:r w:rsidR="001A6362">
        <w:rPr>
          <w:rFonts w:ascii="Calibri" w:hAnsi="Calibri"/>
          <w:bCs/>
          <w:szCs w:val="23"/>
        </w:rPr>
        <w:t>,</w:t>
      </w:r>
      <w:r w:rsidR="0034685C">
        <w:rPr>
          <w:rFonts w:ascii="Calibri" w:hAnsi="Calibri"/>
          <w:bCs/>
          <w:szCs w:val="23"/>
        </w:rPr>
        <w:t xml:space="preserve"> e per </w:t>
      </w:r>
      <w:proofErr w:type="spellStart"/>
      <w:r w:rsidR="0034685C" w:rsidRPr="0034685C">
        <w:rPr>
          <w:rFonts w:ascii="Calibri" w:hAnsi="Calibri"/>
          <w:bCs/>
          <w:szCs w:val="23"/>
        </w:rPr>
        <w:t>Macroattività</w:t>
      </w:r>
      <w:proofErr w:type="spellEnd"/>
      <w:r w:rsidR="0034685C" w:rsidRPr="0034685C">
        <w:rPr>
          <w:rFonts w:ascii="Calibri" w:hAnsi="Calibri"/>
          <w:bCs/>
          <w:szCs w:val="23"/>
        </w:rPr>
        <w:t xml:space="preserve"> Ambulatoriale ad Alta Complessità Assistenziale</w:t>
      </w:r>
      <w:r w:rsidR="0034685C">
        <w:rPr>
          <w:rFonts w:ascii="Calibri" w:hAnsi="Calibri"/>
          <w:bCs/>
          <w:szCs w:val="23"/>
        </w:rPr>
        <w:t xml:space="preserve"> (MAC). </w:t>
      </w:r>
    </w:p>
    <w:p w:rsidR="0099505B" w:rsidRDefault="0099505B" w:rsidP="00191A57">
      <w:pPr>
        <w:jc w:val="both"/>
        <w:rPr>
          <w:rFonts w:ascii="Calibri" w:hAnsi="Calibri"/>
          <w:bCs/>
          <w:szCs w:val="23"/>
        </w:rPr>
      </w:pPr>
    </w:p>
    <w:p w:rsidR="0099505B" w:rsidRDefault="0099505B" w:rsidP="00191A57">
      <w:pPr>
        <w:jc w:val="both"/>
        <w:rPr>
          <w:rFonts w:ascii="Calibri" w:hAnsi="Calibri"/>
          <w:bCs/>
          <w:szCs w:val="23"/>
        </w:rPr>
      </w:pPr>
      <w:r w:rsidRPr="0099505B">
        <w:rPr>
          <w:rFonts w:ascii="Calibri" w:hAnsi="Calibri"/>
          <w:bCs/>
          <w:i/>
          <w:szCs w:val="23"/>
        </w:rPr>
        <w:t>“Sono lieto e orgoglioso di inaugurare questo reparto</w:t>
      </w:r>
      <w:r w:rsidRPr="0099505B">
        <w:rPr>
          <w:rFonts w:ascii="Calibri" w:hAnsi="Calibri"/>
          <w:bCs/>
          <w:szCs w:val="23"/>
        </w:rPr>
        <w:t xml:space="preserve"> – ha dichiarato l'assessore al Welfare di Regione Lombardia, </w:t>
      </w:r>
      <w:r w:rsidRPr="0099505B">
        <w:rPr>
          <w:rFonts w:ascii="Calibri" w:hAnsi="Calibri"/>
          <w:b/>
          <w:bCs/>
          <w:szCs w:val="23"/>
        </w:rPr>
        <w:t xml:space="preserve">Giulio </w:t>
      </w:r>
      <w:proofErr w:type="spellStart"/>
      <w:r w:rsidRPr="0099505B">
        <w:rPr>
          <w:rFonts w:ascii="Calibri" w:hAnsi="Calibri"/>
          <w:b/>
          <w:bCs/>
          <w:szCs w:val="23"/>
        </w:rPr>
        <w:t>Gallera</w:t>
      </w:r>
      <w:proofErr w:type="spellEnd"/>
      <w:r w:rsidRPr="0099505B">
        <w:rPr>
          <w:rFonts w:ascii="Calibri" w:hAnsi="Calibri"/>
          <w:bCs/>
          <w:szCs w:val="23"/>
        </w:rPr>
        <w:t xml:space="preserve"> –. </w:t>
      </w:r>
      <w:r w:rsidRPr="0099505B">
        <w:rPr>
          <w:rFonts w:ascii="Calibri" w:hAnsi="Calibri"/>
          <w:bCs/>
          <w:i/>
          <w:szCs w:val="23"/>
        </w:rPr>
        <w:t>Oggi la sanità pubblica lombarda si arricchisce di un nuovo, prezioso tassello, e l’ASST Pini-CTO si conferma punto di riferimento a livello nazionale per la reumatologia. In questi spazi saranno curate e assistite persone che si confrontano ogni giorno con una malattia cronica. Persone per le quali in Lombardia, negli ultimi anni, è stato fatto di più che in ogni altra regione italiana. Da questo punto di vista</w:t>
      </w:r>
      <w:r w:rsidRPr="0099505B">
        <w:rPr>
          <w:rFonts w:ascii="Calibri" w:hAnsi="Calibri"/>
          <w:bCs/>
          <w:szCs w:val="23"/>
        </w:rPr>
        <w:t xml:space="preserve"> – conclude l’Assessore – </w:t>
      </w:r>
      <w:r w:rsidRPr="0099505B">
        <w:rPr>
          <w:rFonts w:ascii="Calibri" w:hAnsi="Calibri"/>
          <w:bCs/>
          <w:i/>
          <w:szCs w:val="23"/>
        </w:rPr>
        <w:t>al significato sociale e sanitario dell’inaugurazione odierna si aggiunge anche un importante valore simbolico”.</w:t>
      </w:r>
      <w:r w:rsidRPr="0099505B">
        <w:rPr>
          <w:rFonts w:ascii="Calibri" w:hAnsi="Calibri"/>
          <w:bCs/>
          <w:szCs w:val="23"/>
        </w:rPr>
        <w:t xml:space="preserve">  </w:t>
      </w:r>
    </w:p>
    <w:p w:rsidR="00365D7A" w:rsidRDefault="00365D7A" w:rsidP="00365D7A">
      <w:pPr>
        <w:jc w:val="both"/>
        <w:rPr>
          <w:rFonts w:ascii="Calibri" w:hAnsi="Calibri"/>
          <w:bCs/>
          <w:szCs w:val="23"/>
        </w:rPr>
      </w:pPr>
    </w:p>
    <w:p w:rsidR="00365D7A" w:rsidRDefault="00365D7A" w:rsidP="00365D7A">
      <w:pPr>
        <w:jc w:val="both"/>
        <w:rPr>
          <w:rFonts w:ascii="Calibri" w:hAnsi="Calibri"/>
          <w:bCs/>
          <w:i/>
          <w:szCs w:val="23"/>
        </w:rPr>
      </w:pPr>
      <w:r>
        <w:rPr>
          <w:rFonts w:ascii="Calibri" w:hAnsi="Calibri"/>
          <w:bCs/>
          <w:i/>
          <w:szCs w:val="23"/>
        </w:rPr>
        <w:t>“Siamo orgogliosi di presentare oggi al pubblico il nuovo reparto Day Hospital”</w:t>
      </w:r>
      <w:r>
        <w:rPr>
          <w:rFonts w:ascii="Calibri" w:hAnsi="Calibri"/>
          <w:bCs/>
          <w:szCs w:val="23"/>
        </w:rPr>
        <w:t xml:space="preserve">, </w:t>
      </w:r>
      <w:r w:rsidRPr="00075682">
        <w:rPr>
          <w:rFonts w:ascii="Calibri" w:hAnsi="Calibri"/>
          <w:bCs/>
          <w:szCs w:val="23"/>
        </w:rPr>
        <w:t xml:space="preserve">dichiara </w:t>
      </w:r>
      <w:r w:rsidRPr="00991E35">
        <w:rPr>
          <w:rFonts w:ascii="Calibri" w:hAnsi="Calibri"/>
          <w:b/>
          <w:bCs/>
          <w:szCs w:val="23"/>
        </w:rPr>
        <w:t>Francesco Laurelli</w:t>
      </w:r>
      <w:r w:rsidRPr="00075682">
        <w:rPr>
          <w:rFonts w:ascii="Calibri" w:hAnsi="Calibri"/>
          <w:bCs/>
          <w:szCs w:val="23"/>
        </w:rPr>
        <w:t>, Direttore Generale dell’ASST Pini-CTO.</w:t>
      </w:r>
      <w:r>
        <w:rPr>
          <w:rFonts w:ascii="Calibri" w:hAnsi="Calibri"/>
          <w:bCs/>
          <w:i/>
          <w:szCs w:val="23"/>
        </w:rPr>
        <w:t xml:space="preserve"> “Rafforziamo, così, la nostra risposta alle esigenze di cura della popolazione sul fronte di una specialità, la reumatologia, di cui questo Ospedale rappresenta un’eccellenza a Milano e a livello nazionale, per quanto riguarda le prestazioni specialistiche offerte, l’innovazione legata alla ricerca e alla didattica, e i percorsi di presa in carico dei pazienti cronici”.</w:t>
      </w:r>
    </w:p>
    <w:p w:rsidR="0034685C" w:rsidRDefault="0034685C" w:rsidP="00191A57">
      <w:pPr>
        <w:jc w:val="both"/>
        <w:rPr>
          <w:rFonts w:ascii="Calibri" w:hAnsi="Calibri"/>
          <w:bCs/>
          <w:szCs w:val="23"/>
        </w:rPr>
      </w:pPr>
    </w:p>
    <w:p w:rsidR="0049287B" w:rsidRPr="00086103" w:rsidRDefault="0034685C" w:rsidP="00191A57">
      <w:pPr>
        <w:jc w:val="both"/>
        <w:rPr>
          <w:rFonts w:ascii="Calibri" w:hAnsi="Calibri"/>
          <w:bCs/>
          <w:szCs w:val="23"/>
        </w:rPr>
      </w:pPr>
      <w:r>
        <w:rPr>
          <w:rFonts w:ascii="Calibri" w:hAnsi="Calibri"/>
          <w:bCs/>
          <w:i/>
          <w:szCs w:val="23"/>
        </w:rPr>
        <w:t>“</w:t>
      </w:r>
      <w:r w:rsidR="001A6362">
        <w:rPr>
          <w:rFonts w:ascii="Calibri" w:hAnsi="Calibri"/>
          <w:bCs/>
          <w:i/>
          <w:szCs w:val="23"/>
        </w:rPr>
        <w:t xml:space="preserve">Grazie alla ristrutturazione e all’ampliamento degli spazi sarà possibile far fronte all’intenso </w:t>
      </w:r>
      <w:r w:rsidR="00452E7E">
        <w:rPr>
          <w:rFonts w:ascii="Calibri" w:hAnsi="Calibri"/>
          <w:bCs/>
          <w:i/>
          <w:szCs w:val="23"/>
        </w:rPr>
        <w:t>af</w:t>
      </w:r>
      <w:r w:rsidR="001A6362">
        <w:rPr>
          <w:rFonts w:ascii="Calibri" w:hAnsi="Calibri"/>
          <w:bCs/>
          <w:i/>
          <w:szCs w:val="23"/>
        </w:rPr>
        <w:t xml:space="preserve">flusso di </w:t>
      </w:r>
      <w:r w:rsidR="00327995">
        <w:rPr>
          <w:rFonts w:ascii="Calibri" w:hAnsi="Calibri"/>
          <w:bCs/>
          <w:i/>
          <w:szCs w:val="23"/>
        </w:rPr>
        <w:t>pazienti</w:t>
      </w:r>
      <w:r w:rsidR="001A6362">
        <w:rPr>
          <w:rFonts w:ascii="Calibri" w:hAnsi="Calibri"/>
          <w:bCs/>
          <w:i/>
          <w:szCs w:val="23"/>
        </w:rPr>
        <w:t xml:space="preserve"> che interessa il nostro reparto, lavorando in una situazione di maggior confort e sicurezza, sia per i pazienti, sia per il personale medico e infermieristico”, </w:t>
      </w:r>
      <w:r w:rsidR="001A6362">
        <w:rPr>
          <w:rFonts w:ascii="Calibri" w:hAnsi="Calibri"/>
          <w:bCs/>
          <w:szCs w:val="23"/>
        </w:rPr>
        <w:t xml:space="preserve">commenta </w:t>
      </w:r>
      <w:r w:rsidR="001A6362" w:rsidRPr="005F425A">
        <w:rPr>
          <w:rFonts w:ascii="Calibri" w:hAnsi="Calibri"/>
          <w:b/>
          <w:bCs/>
          <w:szCs w:val="23"/>
        </w:rPr>
        <w:t>Luigi Sinigaglia</w:t>
      </w:r>
      <w:r w:rsidR="001A6362">
        <w:rPr>
          <w:rFonts w:ascii="Calibri" w:hAnsi="Calibri"/>
          <w:bCs/>
          <w:szCs w:val="23"/>
        </w:rPr>
        <w:t xml:space="preserve">, Direttore </w:t>
      </w:r>
      <w:r w:rsidR="00086103">
        <w:rPr>
          <w:rFonts w:ascii="Calibri" w:hAnsi="Calibri"/>
          <w:bCs/>
          <w:szCs w:val="23"/>
        </w:rPr>
        <w:t>del Dipartimento Reumatologia dell’ASST Gaetano Pini-CTO</w:t>
      </w:r>
      <w:r w:rsidR="001A6362">
        <w:rPr>
          <w:rFonts w:ascii="Calibri" w:hAnsi="Calibri"/>
          <w:bCs/>
          <w:szCs w:val="23"/>
        </w:rPr>
        <w:t xml:space="preserve">. </w:t>
      </w:r>
      <w:r w:rsidR="00000437">
        <w:rPr>
          <w:rFonts w:ascii="Calibri" w:hAnsi="Calibri"/>
          <w:bCs/>
          <w:i/>
          <w:szCs w:val="23"/>
        </w:rPr>
        <w:t>“</w:t>
      </w:r>
      <w:r w:rsidR="00910F4D">
        <w:rPr>
          <w:rFonts w:ascii="Calibri" w:hAnsi="Calibri"/>
          <w:bCs/>
          <w:i/>
          <w:szCs w:val="23"/>
        </w:rPr>
        <w:t>Potremo, quindi, rispondere ancora meglio a</w:t>
      </w:r>
      <w:r w:rsidR="00327995">
        <w:rPr>
          <w:rFonts w:ascii="Calibri" w:hAnsi="Calibri"/>
          <w:bCs/>
          <w:i/>
          <w:szCs w:val="23"/>
        </w:rPr>
        <w:t xml:space="preserve">lle richieste </w:t>
      </w:r>
      <w:r w:rsidR="00086103">
        <w:rPr>
          <w:rFonts w:ascii="Calibri" w:hAnsi="Calibri"/>
          <w:bCs/>
          <w:i/>
          <w:szCs w:val="23"/>
        </w:rPr>
        <w:t>delle persone che, come malati cronici, trovano nel</w:t>
      </w:r>
      <w:r w:rsidR="005F425A">
        <w:rPr>
          <w:rFonts w:ascii="Calibri" w:hAnsi="Calibri"/>
          <w:bCs/>
          <w:i/>
          <w:szCs w:val="23"/>
        </w:rPr>
        <w:t xml:space="preserve"> </w:t>
      </w:r>
      <w:r w:rsidR="00086103">
        <w:rPr>
          <w:rFonts w:ascii="Calibri" w:hAnsi="Calibri"/>
          <w:bCs/>
          <w:i/>
          <w:szCs w:val="23"/>
        </w:rPr>
        <w:t>Day Hospital di Reumatologia un passaggio obbligato per il riferimento diagnostico e terapeutico”.</w:t>
      </w:r>
      <w:r w:rsidR="005F425A">
        <w:rPr>
          <w:rFonts w:ascii="Calibri" w:hAnsi="Calibri"/>
          <w:bCs/>
          <w:i/>
          <w:szCs w:val="23"/>
        </w:rPr>
        <w:t xml:space="preserve"> </w:t>
      </w:r>
      <w:r w:rsidR="00B80FED">
        <w:rPr>
          <w:rFonts w:ascii="Calibri" w:hAnsi="Calibri"/>
          <w:bCs/>
          <w:szCs w:val="23"/>
        </w:rPr>
        <w:t>Il G</w:t>
      </w:r>
      <w:r w:rsidR="00086103">
        <w:rPr>
          <w:rFonts w:ascii="Calibri" w:hAnsi="Calibri"/>
          <w:bCs/>
          <w:szCs w:val="23"/>
        </w:rPr>
        <w:t xml:space="preserve">aetano Pini è da anni centro di riferimento per la reumatologia attraverso l’offerta di servizi </w:t>
      </w:r>
      <w:proofErr w:type="gramStart"/>
      <w:r w:rsidR="00086103">
        <w:rPr>
          <w:rFonts w:ascii="Calibri" w:hAnsi="Calibri"/>
          <w:bCs/>
          <w:szCs w:val="23"/>
        </w:rPr>
        <w:t>ultra specialistici</w:t>
      </w:r>
      <w:proofErr w:type="gramEnd"/>
      <w:r w:rsidR="00086103">
        <w:rPr>
          <w:rFonts w:ascii="Calibri" w:hAnsi="Calibri"/>
          <w:bCs/>
          <w:szCs w:val="23"/>
        </w:rPr>
        <w:t>: dall’</w:t>
      </w:r>
      <w:r w:rsidR="008E4D08" w:rsidRPr="00086103">
        <w:rPr>
          <w:rFonts w:ascii="Calibri" w:hAnsi="Calibri"/>
          <w:bCs/>
          <w:szCs w:val="23"/>
        </w:rPr>
        <w:t>ambulatori</w:t>
      </w:r>
      <w:r w:rsidR="00086103">
        <w:rPr>
          <w:rFonts w:ascii="Calibri" w:hAnsi="Calibri"/>
          <w:bCs/>
          <w:szCs w:val="23"/>
        </w:rPr>
        <w:t>o</w:t>
      </w:r>
      <w:r w:rsidR="008E4D08" w:rsidRPr="00086103">
        <w:rPr>
          <w:rFonts w:ascii="Calibri" w:hAnsi="Calibri"/>
          <w:bCs/>
          <w:szCs w:val="23"/>
        </w:rPr>
        <w:t xml:space="preserve"> </w:t>
      </w:r>
      <w:r w:rsidR="005F425A" w:rsidRPr="00086103">
        <w:rPr>
          <w:rFonts w:ascii="Calibri" w:hAnsi="Calibri"/>
          <w:bCs/>
          <w:szCs w:val="23"/>
        </w:rPr>
        <w:t>per le</w:t>
      </w:r>
      <w:r w:rsidR="00000437" w:rsidRPr="00086103">
        <w:rPr>
          <w:rFonts w:ascii="Calibri" w:hAnsi="Calibri"/>
          <w:bCs/>
          <w:szCs w:val="23"/>
        </w:rPr>
        <w:t xml:space="preserve"> </w:t>
      </w:r>
      <w:r w:rsidR="008E4D08" w:rsidRPr="00086103">
        <w:rPr>
          <w:rFonts w:ascii="Calibri" w:hAnsi="Calibri"/>
          <w:bCs/>
          <w:szCs w:val="23"/>
        </w:rPr>
        <w:t xml:space="preserve">malattie infiammatorie croniche, alla terapia delle ulcere </w:t>
      </w:r>
      <w:proofErr w:type="spellStart"/>
      <w:r w:rsidR="008E4D08" w:rsidRPr="00086103">
        <w:rPr>
          <w:rFonts w:ascii="Calibri" w:hAnsi="Calibri"/>
          <w:bCs/>
          <w:szCs w:val="23"/>
        </w:rPr>
        <w:t>microvascolari</w:t>
      </w:r>
      <w:proofErr w:type="spellEnd"/>
      <w:r w:rsidR="008E4D08" w:rsidRPr="00086103">
        <w:rPr>
          <w:rFonts w:ascii="Calibri" w:hAnsi="Calibri"/>
          <w:bCs/>
          <w:szCs w:val="23"/>
        </w:rPr>
        <w:t xml:space="preserve">, </w:t>
      </w:r>
      <w:r w:rsidR="00086103">
        <w:rPr>
          <w:rFonts w:ascii="Calibri" w:hAnsi="Calibri"/>
          <w:bCs/>
          <w:szCs w:val="23"/>
        </w:rPr>
        <w:t>da</w:t>
      </w:r>
      <w:r w:rsidR="008E4D08" w:rsidRPr="00086103">
        <w:rPr>
          <w:rFonts w:ascii="Calibri" w:hAnsi="Calibri"/>
          <w:bCs/>
          <w:szCs w:val="23"/>
        </w:rPr>
        <w:t>lla</w:t>
      </w:r>
      <w:r w:rsidR="00086103">
        <w:rPr>
          <w:rFonts w:ascii="Calibri" w:hAnsi="Calibri"/>
          <w:bCs/>
          <w:szCs w:val="23"/>
        </w:rPr>
        <w:t xml:space="preserve"> gestione della sclerosi sistemica</w:t>
      </w:r>
      <w:r w:rsidR="008E4D08" w:rsidRPr="00086103">
        <w:rPr>
          <w:rFonts w:ascii="Calibri" w:hAnsi="Calibri"/>
          <w:bCs/>
          <w:szCs w:val="23"/>
        </w:rPr>
        <w:t xml:space="preserve"> </w:t>
      </w:r>
      <w:r w:rsidR="00086103">
        <w:rPr>
          <w:rFonts w:ascii="Calibri" w:hAnsi="Calibri"/>
          <w:bCs/>
          <w:szCs w:val="23"/>
        </w:rPr>
        <w:t>(</w:t>
      </w:r>
      <w:r w:rsidR="004B74AC">
        <w:rPr>
          <w:rFonts w:ascii="Calibri" w:hAnsi="Calibri"/>
          <w:bCs/>
          <w:szCs w:val="23"/>
        </w:rPr>
        <w:t xml:space="preserve">attraverso la </w:t>
      </w:r>
      <w:r w:rsidR="00086103" w:rsidRPr="00086103">
        <w:rPr>
          <w:rFonts w:ascii="Calibri" w:hAnsi="Calibri"/>
          <w:bCs/>
          <w:szCs w:val="23"/>
        </w:rPr>
        <w:t>“</w:t>
      </w:r>
      <w:proofErr w:type="spellStart"/>
      <w:r w:rsidR="008E4D08" w:rsidRPr="00086103">
        <w:rPr>
          <w:rFonts w:ascii="Calibri" w:hAnsi="Calibri"/>
          <w:bCs/>
          <w:szCs w:val="23"/>
        </w:rPr>
        <w:t>Scleroderma</w:t>
      </w:r>
      <w:proofErr w:type="spellEnd"/>
      <w:r w:rsidR="008E4D08" w:rsidRPr="00086103">
        <w:rPr>
          <w:rFonts w:ascii="Calibri" w:hAnsi="Calibri"/>
          <w:bCs/>
          <w:szCs w:val="23"/>
        </w:rPr>
        <w:t xml:space="preserve"> Clinic</w:t>
      </w:r>
      <w:r w:rsidR="00086103" w:rsidRPr="00086103">
        <w:rPr>
          <w:rFonts w:ascii="Calibri" w:hAnsi="Calibri"/>
          <w:bCs/>
          <w:szCs w:val="23"/>
        </w:rPr>
        <w:t>”</w:t>
      </w:r>
      <w:r w:rsidR="00086103">
        <w:rPr>
          <w:rFonts w:ascii="Calibri" w:hAnsi="Calibri"/>
          <w:bCs/>
          <w:szCs w:val="23"/>
        </w:rPr>
        <w:t>)</w:t>
      </w:r>
      <w:r w:rsidR="00000437" w:rsidRPr="00086103">
        <w:rPr>
          <w:rFonts w:ascii="Calibri" w:hAnsi="Calibri"/>
          <w:bCs/>
          <w:szCs w:val="23"/>
        </w:rPr>
        <w:t xml:space="preserve"> </w:t>
      </w:r>
      <w:r w:rsidR="00086103">
        <w:rPr>
          <w:rFonts w:ascii="Calibri" w:hAnsi="Calibri"/>
          <w:bCs/>
          <w:szCs w:val="23"/>
        </w:rPr>
        <w:t>all’</w:t>
      </w:r>
      <w:r w:rsidR="00000437" w:rsidRPr="00086103">
        <w:rPr>
          <w:rFonts w:ascii="Calibri" w:hAnsi="Calibri"/>
          <w:bCs/>
          <w:szCs w:val="23"/>
        </w:rPr>
        <w:t>ambulatorio per la diagnosi e la terapia dell’osteoporosi e delle malattie metaboliche dello scheletro.</w:t>
      </w:r>
      <w:r w:rsidR="004B74AC">
        <w:rPr>
          <w:rFonts w:ascii="Calibri" w:hAnsi="Calibri"/>
          <w:bCs/>
          <w:szCs w:val="23"/>
        </w:rPr>
        <w:t xml:space="preserve"> Oltre al reparto DH, a</w:t>
      </w:r>
      <w:r w:rsidR="0049287B" w:rsidRPr="00086103">
        <w:rPr>
          <w:rFonts w:ascii="Calibri" w:hAnsi="Calibri"/>
          <w:bCs/>
          <w:szCs w:val="23"/>
        </w:rPr>
        <w:t>l Gaetano Pini</w:t>
      </w:r>
      <w:r w:rsidR="005F425A" w:rsidRPr="00086103">
        <w:rPr>
          <w:rFonts w:ascii="Calibri" w:hAnsi="Calibri"/>
          <w:bCs/>
          <w:szCs w:val="23"/>
        </w:rPr>
        <w:t>-</w:t>
      </w:r>
      <w:r w:rsidR="0049287B" w:rsidRPr="00086103">
        <w:rPr>
          <w:rFonts w:ascii="Calibri" w:hAnsi="Calibri"/>
          <w:bCs/>
          <w:szCs w:val="23"/>
        </w:rPr>
        <w:t xml:space="preserve">CTO </w:t>
      </w:r>
      <w:r w:rsidR="004B74AC">
        <w:rPr>
          <w:rFonts w:ascii="Calibri" w:hAnsi="Calibri"/>
          <w:bCs/>
          <w:szCs w:val="23"/>
        </w:rPr>
        <w:t>è attiva</w:t>
      </w:r>
      <w:r w:rsidR="005F425A" w:rsidRPr="00086103">
        <w:rPr>
          <w:rFonts w:ascii="Calibri" w:hAnsi="Calibri"/>
          <w:bCs/>
          <w:szCs w:val="23"/>
        </w:rPr>
        <w:t xml:space="preserve"> </w:t>
      </w:r>
      <w:r w:rsidR="0049287B" w:rsidRPr="00086103">
        <w:rPr>
          <w:rFonts w:ascii="Calibri" w:hAnsi="Calibri"/>
          <w:bCs/>
          <w:szCs w:val="23"/>
        </w:rPr>
        <w:t>un’Unità Operativa Co</w:t>
      </w:r>
      <w:r w:rsidR="004B74AC">
        <w:rPr>
          <w:rFonts w:ascii="Calibri" w:hAnsi="Calibri"/>
          <w:bCs/>
          <w:szCs w:val="23"/>
        </w:rPr>
        <w:t xml:space="preserve">mplessa di Reumatologia Clinica, con </w:t>
      </w:r>
      <w:r w:rsidR="0049287B" w:rsidRPr="00086103">
        <w:rPr>
          <w:rFonts w:ascii="Calibri" w:hAnsi="Calibri"/>
          <w:bCs/>
          <w:szCs w:val="23"/>
        </w:rPr>
        <w:t xml:space="preserve">posti </w:t>
      </w:r>
      <w:r w:rsidR="0049287B" w:rsidRPr="00086103">
        <w:rPr>
          <w:rFonts w:ascii="Calibri" w:hAnsi="Calibri"/>
          <w:bCs/>
          <w:szCs w:val="23"/>
        </w:rPr>
        <w:lastRenderedPageBreak/>
        <w:t>letto e ambulatori dedicati</w:t>
      </w:r>
      <w:r w:rsidR="00086103">
        <w:rPr>
          <w:rFonts w:ascii="Calibri" w:hAnsi="Calibri"/>
          <w:bCs/>
          <w:szCs w:val="23"/>
        </w:rPr>
        <w:t xml:space="preserve">, ad esempio l’ambulatorio </w:t>
      </w:r>
      <w:r w:rsidR="004B74AC">
        <w:rPr>
          <w:rFonts w:ascii="Calibri" w:hAnsi="Calibri"/>
          <w:bCs/>
          <w:szCs w:val="23"/>
        </w:rPr>
        <w:t>di</w:t>
      </w:r>
      <w:r w:rsidR="00086103">
        <w:rPr>
          <w:rFonts w:ascii="Calibri" w:hAnsi="Calibri"/>
          <w:bCs/>
          <w:szCs w:val="23"/>
        </w:rPr>
        <w:t xml:space="preserve"> gestione della </w:t>
      </w:r>
      <w:r w:rsidR="0049287B" w:rsidRPr="00086103">
        <w:rPr>
          <w:rFonts w:ascii="Calibri" w:hAnsi="Calibri"/>
          <w:bCs/>
          <w:szCs w:val="23"/>
        </w:rPr>
        <w:t xml:space="preserve">gravidanza </w:t>
      </w:r>
      <w:r w:rsidR="00086103">
        <w:rPr>
          <w:rFonts w:ascii="Calibri" w:hAnsi="Calibri"/>
          <w:bCs/>
          <w:szCs w:val="23"/>
        </w:rPr>
        <w:t>per</w:t>
      </w:r>
      <w:r w:rsidR="0049287B" w:rsidRPr="00086103">
        <w:rPr>
          <w:rFonts w:ascii="Calibri" w:hAnsi="Calibri"/>
          <w:bCs/>
          <w:szCs w:val="23"/>
        </w:rPr>
        <w:t xml:space="preserve"> donne con patologie reumatiche e </w:t>
      </w:r>
      <w:r w:rsidR="00086103">
        <w:rPr>
          <w:rFonts w:ascii="Calibri" w:hAnsi="Calibri"/>
          <w:bCs/>
          <w:szCs w:val="23"/>
        </w:rPr>
        <w:t>la “</w:t>
      </w:r>
      <w:r w:rsidR="0049287B" w:rsidRPr="00086103">
        <w:rPr>
          <w:rFonts w:ascii="Calibri" w:hAnsi="Calibri"/>
          <w:bCs/>
          <w:szCs w:val="23"/>
        </w:rPr>
        <w:t>Lupus clinic”</w:t>
      </w:r>
      <w:r w:rsidR="00086103">
        <w:rPr>
          <w:rFonts w:ascii="Calibri" w:hAnsi="Calibri"/>
          <w:bCs/>
          <w:szCs w:val="23"/>
        </w:rPr>
        <w:t xml:space="preserve"> dedicata ai pazienti affetti da </w:t>
      </w:r>
      <w:r w:rsidR="00086103" w:rsidRPr="00086103">
        <w:rPr>
          <w:rFonts w:ascii="Calibri" w:hAnsi="Calibri"/>
          <w:bCs/>
          <w:szCs w:val="23"/>
        </w:rPr>
        <w:t>lupus eritematoso sistemico</w:t>
      </w:r>
      <w:r w:rsidR="0049287B" w:rsidRPr="00086103">
        <w:rPr>
          <w:rFonts w:ascii="Calibri" w:hAnsi="Calibri"/>
          <w:bCs/>
          <w:szCs w:val="23"/>
        </w:rPr>
        <w:t>.</w:t>
      </w:r>
    </w:p>
    <w:p w:rsidR="005F425A" w:rsidRDefault="005F425A" w:rsidP="00191A57">
      <w:pPr>
        <w:jc w:val="both"/>
        <w:rPr>
          <w:rFonts w:ascii="Calibri" w:hAnsi="Calibri"/>
          <w:bCs/>
          <w:i/>
          <w:szCs w:val="23"/>
        </w:rPr>
      </w:pPr>
    </w:p>
    <w:p w:rsidR="005F425A" w:rsidRDefault="000D28B2" w:rsidP="00191A57">
      <w:pPr>
        <w:jc w:val="both"/>
        <w:rPr>
          <w:rFonts w:ascii="Calibri" w:hAnsi="Calibri"/>
          <w:bCs/>
          <w:i/>
          <w:szCs w:val="23"/>
        </w:rPr>
      </w:pPr>
      <w:r w:rsidRPr="00AE4634">
        <w:rPr>
          <w:rFonts w:ascii="Calibri" w:hAnsi="Calibri"/>
          <w:bCs/>
          <w:i/>
          <w:szCs w:val="23"/>
        </w:rPr>
        <w:t>“Non solo diagnosi e cura, ma anche presa in carico dei pazienti cronici”</w:t>
      </w:r>
      <w:r w:rsidRPr="000D28B2">
        <w:rPr>
          <w:rFonts w:ascii="Calibri" w:hAnsi="Calibri"/>
          <w:bCs/>
          <w:szCs w:val="23"/>
        </w:rPr>
        <w:t xml:space="preserve"> dice</w:t>
      </w:r>
      <w:r>
        <w:rPr>
          <w:rFonts w:ascii="Calibri" w:hAnsi="Calibri"/>
          <w:b/>
          <w:bCs/>
          <w:szCs w:val="23"/>
        </w:rPr>
        <w:t xml:space="preserve"> </w:t>
      </w:r>
      <w:r w:rsidR="005F425A" w:rsidRPr="005F425A">
        <w:rPr>
          <w:rFonts w:ascii="Calibri" w:hAnsi="Calibri"/>
          <w:b/>
          <w:bCs/>
          <w:szCs w:val="23"/>
        </w:rPr>
        <w:t>Paola Maria Pirola</w:t>
      </w:r>
      <w:r w:rsidR="005F425A" w:rsidRPr="005F425A">
        <w:rPr>
          <w:rFonts w:ascii="Calibri" w:hAnsi="Calibri"/>
          <w:bCs/>
          <w:szCs w:val="23"/>
        </w:rPr>
        <w:t xml:space="preserve">, Direttore </w:t>
      </w:r>
      <w:proofErr w:type="gramStart"/>
      <w:r w:rsidR="005F425A" w:rsidRPr="005F425A">
        <w:rPr>
          <w:rFonts w:ascii="Calibri" w:hAnsi="Calibri"/>
          <w:bCs/>
          <w:szCs w:val="23"/>
        </w:rPr>
        <w:t>Socio Sanitario</w:t>
      </w:r>
      <w:proofErr w:type="gramEnd"/>
      <w:r w:rsidR="005F425A" w:rsidRPr="005F425A">
        <w:rPr>
          <w:rFonts w:ascii="Calibri" w:hAnsi="Calibri"/>
          <w:bCs/>
          <w:szCs w:val="23"/>
        </w:rPr>
        <w:t xml:space="preserve"> dell’ASST Pini-CTO</w:t>
      </w:r>
      <w:r w:rsidR="005F425A">
        <w:rPr>
          <w:rFonts w:ascii="Calibri" w:hAnsi="Calibri"/>
          <w:bCs/>
          <w:szCs w:val="23"/>
        </w:rPr>
        <w:t xml:space="preserve">, </w:t>
      </w:r>
      <w:r w:rsidR="005F425A">
        <w:rPr>
          <w:rFonts w:ascii="Calibri" w:hAnsi="Calibri"/>
          <w:bCs/>
          <w:i/>
          <w:szCs w:val="23"/>
        </w:rPr>
        <w:t>“</w:t>
      </w:r>
      <w:r>
        <w:rPr>
          <w:rFonts w:ascii="Calibri" w:hAnsi="Calibri"/>
          <w:bCs/>
          <w:i/>
          <w:szCs w:val="23"/>
        </w:rPr>
        <w:t xml:space="preserve">a seguito della </w:t>
      </w:r>
      <w:r w:rsidR="00EC0A3C">
        <w:rPr>
          <w:rFonts w:ascii="Calibri" w:hAnsi="Calibri"/>
          <w:bCs/>
          <w:i/>
          <w:szCs w:val="23"/>
        </w:rPr>
        <w:t>evoluzione</w:t>
      </w:r>
      <w:r>
        <w:rPr>
          <w:rFonts w:ascii="Calibri" w:hAnsi="Calibri"/>
          <w:bCs/>
          <w:i/>
          <w:szCs w:val="23"/>
        </w:rPr>
        <w:t xml:space="preserve"> </w:t>
      </w:r>
      <w:r w:rsidR="00EC0A3C">
        <w:rPr>
          <w:rFonts w:ascii="Calibri" w:hAnsi="Calibri"/>
          <w:bCs/>
          <w:i/>
          <w:szCs w:val="23"/>
        </w:rPr>
        <w:t>del Servizio Socio Sanitario Regionale</w:t>
      </w:r>
      <w:r>
        <w:rPr>
          <w:rFonts w:ascii="Calibri" w:hAnsi="Calibri"/>
          <w:bCs/>
          <w:i/>
          <w:szCs w:val="23"/>
        </w:rPr>
        <w:t xml:space="preserve"> </w:t>
      </w:r>
      <w:r w:rsidR="00005E2B">
        <w:rPr>
          <w:rFonts w:ascii="Calibri" w:hAnsi="Calibri"/>
          <w:bCs/>
          <w:i/>
          <w:szCs w:val="23"/>
        </w:rPr>
        <w:t xml:space="preserve">in corso dal 2015, l’ASST Gaetano Pini-CTO è </w:t>
      </w:r>
      <w:r w:rsidR="00AE4634">
        <w:rPr>
          <w:rFonts w:ascii="Calibri" w:hAnsi="Calibri"/>
          <w:bCs/>
          <w:i/>
          <w:szCs w:val="23"/>
        </w:rPr>
        <w:t xml:space="preserve">oggi </w:t>
      </w:r>
      <w:r w:rsidR="00005E2B">
        <w:rPr>
          <w:rFonts w:ascii="Calibri" w:hAnsi="Calibri"/>
          <w:bCs/>
          <w:i/>
          <w:szCs w:val="23"/>
        </w:rPr>
        <w:t xml:space="preserve">un ente </w:t>
      </w:r>
      <w:r w:rsidR="00EB434D">
        <w:rPr>
          <w:rFonts w:ascii="Calibri" w:hAnsi="Calibri"/>
          <w:bCs/>
          <w:i/>
          <w:szCs w:val="23"/>
        </w:rPr>
        <w:t>‘</w:t>
      </w:r>
      <w:r w:rsidR="00EC0A3C">
        <w:rPr>
          <w:rFonts w:ascii="Calibri" w:hAnsi="Calibri"/>
          <w:bCs/>
          <w:i/>
          <w:szCs w:val="23"/>
        </w:rPr>
        <w:t>gestore</w:t>
      </w:r>
      <w:r w:rsidR="00EB434D">
        <w:rPr>
          <w:rFonts w:ascii="Calibri" w:hAnsi="Calibri"/>
          <w:bCs/>
          <w:i/>
          <w:szCs w:val="23"/>
        </w:rPr>
        <w:t>’</w:t>
      </w:r>
      <w:r w:rsidR="00005E2B">
        <w:rPr>
          <w:rFonts w:ascii="Calibri" w:hAnsi="Calibri"/>
          <w:bCs/>
          <w:i/>
          <w:szCs w:val="23"/>
        </w:rPr>
        <w:t xml:space="preserve"> che, attraverso il </w:t>
      </w:r>
      <w:r w:rsidR="00EB434D">
        <w:rPr>
          <w:rFonts w:ascii="Calibri" w:hAnsi="Calibri"/>
          <w:bCs/>
          <w:i/>
          <w:szCs w:val="23"/>
        </w:rPr>
        <w:t>‘</w:t>
      </w:r>
      <w:r w:rsidR="00005E2B">
        <w:rPr>
          <w:rFonts w:ascii="Calibri" w:hAnsi="Calibri"/>
          <w:bCs/>
          <w:i/>
          <w:szCs w:val="23"/>
        </w:rPr>
        <w:t>centro servizi</w:t>
      </w:r>
      <w:r w:rsidR="00EB434D">
        <w:rPr>
          <w:rFonts w:ascii="Calibri" w:hAnsi="Calibri"/>
          <w:bCs/>
          <w:i/>
          <w:szCs w:val="23"/>
        </w:rPr>
        <w:t>’</w:t>
      </w:r>
      <w:r w:rsidR="00005E2B">
        <w:rPr>
          <w:rFonts w:ascii="Calibri" w:hAnsi="Calibri"/>
          <w:bCs/>
          <w:i/>
          <w:szCs w:val="23"/>
        </w:rPr>
        <w:t xml:space="preserve"> dedicato, </w:t>
      </w:r>
      <w:r w:rsidR="00500A30">
        <w:rPr>
          <w:rFonts w:ascii="Calibri" w:hAnsi="Calibri"/>
          <w:bCs/>
          <w:i/>
          <w:szCs w:val="23"/>
        </w:rPr>
        <w:t xml:space="preserve">può sostenere </w:t>
      </w:r>
      <w:r w:rsidR="00AE4634">
        <w:rPr>
          <w:rFonts w:ascii="Calibri" w:hAnsi="Calibri"/>
          <w:bCs/>
          <w:i/>
          <w:szCs w:val="23"/>
        </w:rPr>
        <w:t xml:space="preserve">con ancor maggiore attenzione </w:t>
      </w:r>
      <w:r w:rsidR="00500A30">
        <w:rPr>
          <w:rFonts w:ascii="Calibri" w:hAnsi="Calibri"/>
          <w:bCs/>
          <w:i/>
          <w:szCs w:val="23"/>
        </w:rPr>
        <w:t xml:space="preserve">i percorsi di cura e controllo di tutte le persone </w:t>
      </w:r>
      <w:r w:rsidR="00EC0A3C">
        <w:rPr>
          <w:rFonts w:ascii="Calibri" w:hAnsi="Calibri"/>
          <w:bCs/>
          <w:i/>
          <w:szCs w:val="23"/>
        </w:rPr>
        <w:t>affette da patologie reumatich</w:t>
      </w:r>
      <w:r w:rsidR="00A862B1">
        <w:rPr>
          <w:rFonts w:ascii="Calibri" w:hAnsi="Calibri"/>
          <w:bCs/>
          <w:i/>
          <w:szCs w:val="23"/>
        </w:rPr>
        <w:t>e</w:t>
      </w:r>
      <w:r w:rsidR="00EC0A3C">
        <w:rPr>
          <w:rFonts w:ascii="Calibri" w:hAnsi="Calibri"/>
          <w:bCs/>
          <w:i/>
          <w:szCs w:val="23"/>
        </w:rPr>
        <w:t>. C</w:t>
      </w:r>
      <w:r w:rsidR="00AE4634">
        <w:rPr>
          <w:rFonts w:ascii="Calibri" w:hAnsi="Calibri"/>
          <w:bCs/>
          <w:i/>
          <w:szCs w:val="23"/>
        </w:rPr>
        <w:t xml:space="preserve">oloro che </w:t>
      </w:r>
      <w:r w:rsidR="00500A30">
        <w:rPr>
          <w:rFonts w:ascii="Calibri" w:hAnsi="Calibri"/>
          <w:bCs/>
          <w:i/>
          <w:szCs w:val="23"/>
        </w:rPr>
        <w:t xml:space="preserve">vorranno stringere con noi il patto </w:t>
      </w:r>
      <w:r w:rsidR="00EC0A3C">
        <w:rPr>
          <w:rFonts w:ascii="Calibri" w:hAnsi="Calibri"/>
          <w:bCs/>
          <w:i/>
          <w:szCs w:val="23"/>
        </w:rPr>
        <w:t>di cura,</w:t>
      </w:r>
      <w:r w:rsidR="00500A30">
        <w:rPr>
          <w:rFonts w:ascii="Calibri" w:hAnsi="Calibri"/>
          <w:bCs/>
          <w:i/>
          <w:szCs w:val="23"/>
        </w:rPr>
        <w:t xml:space="preserve"> </w:t>
      </w:r>
      <w:r w:rsidR="00EC0A3C">
        <w:rPr>
          <w:rFonts w:ascii="Calibri" w:hAnsi="Calibri"/>
          <w:bCs/>
          <w:i/>
          <w:szCs w:val="23"/>
        </w:rPr>
        <w:t xml:space="preserve">potranno affidare all’Ospedale la pianificazione dei </w:t>
      </w:r>
      <w:r w:rsidR="00500A30">
        <w:rPr>
          <w:rFonts w:ascii="Calibri" w:hAnsi="Calibri"/>
          <w:bCs/>
          <w:i/>
          <w:szCs w:val="23"/>
        </w:rPr>
        <w:t xml:space="preserve">controlli specialistici, </w:t>
      </w:r>
      <w:r w:rsidR="00EC0A3C">
        <w:rPr>
          <w:rFonts w:ascii="Calibri" w:hAnsi="Calibri"/>
          <w:bCs/>
          <w:i/>
          <w:szCs w:val="23"/>
        </w:rPr>
        <w:t>disponendo di una figura di riferimento diretta, capace di rispondere ad ogni necessità durante il periodo di cure</w:t>
      </w:r>
      <w:r w:rsidR="00500A30">
        <w:rPr>
          <w:rFonts w:ascii="Calibri" w:hAnsi="Calibri"/>
          <w:bCs/>
          <w:i/>
          <w:szCs w:val="23"/>
        </w:rPr>
        <w:t>. Il nuovo Day Hospital Reumatologia è in questo senso strategico: qui tra i medici e le migliaia di pazienti che ogni anno si rivolgono a noi esiste in molti casi un rapporto di conoscenza e fiducia molto forte, tenuto conto che le persone con questa particolare cronicità eseguono spesso più accessi ogni anno</w:t>
      </w:r>
      <w:r w:rsidR="005F425A">
        <w:rPr>
          <w:rFonts w:ascii="Calibri" w:hAnsi="Calibri"/>
          <w:bCs/>
          <w:i/>
          <w:szCs w:val="23"/>
        </w:rPr>
        <w:t>”.</w:t>
      </w:r>
    </w:p>
    <w:p w:rsidR="008263B3" w:rsidRDefault="008263B3" w:rsidP="00191A57">
      <w:pPr>
        <w:jc w:val="both"/>
        <w:rPr>
          <w:rFonts w:ascii="Calibri" w:hAnsi="Calibri"/>
          <w:bCs/>
          <w:i/>
          <w:szCs w:val="23"/>
        </w:rPr>
      </w:pPr>
    </w:p>
    <w:p w:rsidR="009F4846" w:rsidRDefault="008263B3" w:rsidP="00191A57">
      <w:pPr>
        <w:jc w:val="both"/>
        <w:rPr>
          <w:rFonts w:ascii="Calibri" w:hAnsi="Calibri"/>
          <w:bCs/>
          <w:szCs w:val="23"/>
        </w:rPr>
      </w:pPr>
      <w:r>
        <w:rPr>
          <w:rFonts w:ascii="Calibri" w:hAnsi="Calibri"/>
          <w:bCs/>
          <w:szCs w:val="23"/>
        </w:rPr>
        <w:t>A</w:t>
      </w:r>
      <w:r w:rsidR="000A41B4">
        <w:rPr>
          <w:rFonts w:ascii="Calibri" w:hAnsi="Calibri"/>
          <w:bCs/>
          <w:szCs w:val="23"/>
        </w:rPr>
        <w:t xml:space="preserve"> fare il punto sulle </w:t>
      </w:r>
      <w:r w:rsidR="000A41B4" w:rsidRPr="000A41B4">
        <w:rPr>
          <w:rFonts w:ascii="Calibri" w:hAnsi="Calibri"/>
          <w:bCs/>
          <w:szCs w:val="23"/>
        </w:rPr>
        <w:t xml:space="preserve">nuove frontiere terapeutiche </w:t>
      </w:r>
      <w:r w:rsidR="00810E90">
        <w:rPr>
          <w:rFonts w:ascii="Calibri" w:hAnsi="Calibri"/>
          <w:bCs/>
          <w:szCs w:val="23"/>
        </w:rPr>
        <w:t>nell’ambito delle patologie reumatiche</w:t>
      </w:r>
      <w:r w:rsidR="000A41B4">
        <w:rPr>
          <w:rFonts w:ascii="Calibri" w:hAnsi="Calibri"/>
          <w:bCs/>
          <w:szCs w:val="23"/>
        </w:rPr>
        <w:t xml:space="preserve"> saranno gli oltre 100 specialisti </w:t>
      </w:r>
      <w:r w:rsidR="00810E90">
        <w:rPr>
          <w:rFonts w:ascii="Calibri" w:hAnsi="Calibri"/>
          <w:bCs/>
          <w:szCs w:val="23"/>
        </w:rPr>
        <w:t xml:space="preserve">che parteciperanno alla IV edizione degli </w:t>
      </w:r>
      <w:r w:rsidR="00810E90" w:rsidRPr="00237EDC">
        <w:rPr>
          <w:rFonts w:ascii="Calibri" w:hAnsi="Calibri"/>
          <w:b/>
          <w:bCs/>
          <w:i/>
          <w:szCs w:val="23"/>
        </w:rPr>
        <w:t>“Incontri di Reumatologia clinica”</w:t>
      </w:r>
      <w:r w:rsidR="00810E90">
        <w:rPr>
          <w:rFonts w:ascii="Calibri" w:hAnsi="Calibri"/>
          <w:bCs/>
          <w:szCs w:val="23"/>
        </w:rPr>
        <w:t xml:space="preserve">, in programma </w:t>
      </w:r>
      <w:r w:rsidR="000A41B4">
        <w:rPr>
          <w:rFonts w:ascii="Calibri" w:hAnsi="Calibri"/>
          <w:bCs/>
          <w:szCs w:val="23"/>
        </w:rPr>
        <w:t xml:space="preserve">il </w:t>
      </w:r>
      <w:r w:rsidR="000A41B4" w:rsidRPr="00237EDC">
        <w:rPr>
          <w:rFonts w:ascii="Calibri" w:hAnsi="Calibri"/>
          <w:b/>
          <w:bCs/>
          <w:szCs w:val="23"/>
        </w:rPr>
        <w:t>2</w:t>
      </w:r>
      <w:r w:rsidR="00810E90" w:rsidRPr="00237EDC">
        <w:rPr>
          <w:rFonts w:ascii="Calibri" w:hAnsi="Calibri"/>
          <w:b/>
          <w:bCs/>
          <w:szCs w:val="23"/>
        </w:rPr>
        <w:t>2</w:t>
      </w:r>
      <w:r w:rsidR="000A41B4" w:rsidRPr="00237EDC">
        <w:rPr>
          <w:rFonts w:ascii="Calibri" w:hAnsi="Calibri"/>
          <w:b/>
          <w:bCs/>
          <w:szCs w:val="23"/>
        </w:rPr>
        <w:t xml:space="preserve"> e 2</w:t>
      </w:r>
      <w:r w:rsidR="00810E90" w:rsidRPr="00237EDC">
        <w:rPr>
          <w:rFonts w:ascii="Calibri" w:hAnsi="Calibri"/>
          <w:b/>
          <w:bCs/>
          <w:szCs w:val="23"/>
        </w:rPr>
        <w:t>3</w:t>
      </w:r>
      <w:r w:rsidR="000A41B4" w:rsidRPr="00237EDC">
        <w:rPr>
          <w:rFonts w:ascii="Calibri" w:hAnsi="Calibri"/>
          <w:b/>
          <w:bCs/>
          <w:szCs w:val="23"/>
        </w:rPr>
        <w:t xml:space="preserve"> febbraio</w:t>
      </w:r>
      <w:r w:rsidR="000A41B4">
        <w:rPr>
          <w:rFonts w:ascii="Calibri" w:hAnsi="Calibri"/>
          <w:bCs/>
          <w:szCs w:val="23"/>
        </w:rPr>
        <w:t xml:space="preserve"> a </w:t>
      </w:r>
      <w:r w:rsidR="000A41B4" w:rsidRPr="00237EDC">
        <w:rPr>
          <w:rFonts w:ascii="Calibri" w:hAnsi="Calibri"/>
          <w:b/>
          <w:bCs/>
          <w:szCs w:val="23"/>
        </w:rPr>
        <w:t>Palazzo Mezzanotte</w:t>
      </w:r>
      <w:r w:rsidR="00B80FED" w:rsidRPr="00B80FED">
        <w:rPr>
          <w:rFonts w:ascii="Calibri" w:hAnsi="Calibri"/>
          <w:bCs/>
          <w:szCs w:val="23"/>
        </w:rPr>
        <w:t>,</w:t>
      </w:r>
      <w:r w:rsidR="00B80FED">
        <w:rPr>
          <w:rFonts w:ascii="Calibri" w:hAnsi="Calibri"/>
          <w:b/>
          <w:bCs/>
          <w:szCs w:val="23"/>
        </w:rPr>
        <w:t xml:space="preserve"> </w:t>
      </w:r>
      <w:r w:rsidR="00B80FED" w:rsidRPr="00B80FED">
        <w:rPr>
          <w:rFonts w:ascii="Calibri" w:hAnsi="Calibri"/>
          <w:bCs/>
          <w:szCs w:val="23"/>
        </w:rPr>
        <w:t>con il patrocinio</w:t>
      </w:r>
      <w:r w:rsidR="00B80FED">
        <w:rPr>
          <w:rFonts w:ascii="Calibri" w:hAnsi="Calibri"/>
          <w:bCs/>
          <w:szCs w:val="23"/>
        </w:rPr>
        <w:t xml:space="preserve"> </w:t>
      </w:r>
      <w:r w:rsidR="00810E90">
        <w:rPr>
          <w:rFonts w:ascii="Calibri" w:hAnsi="Calibri"/>
          <w:bCs/>
          <w:szCs w:val="23"/>
        </w:rPr>
        <w:t>del</w:t>
      </w:r>
      <w:r w:rsidR="00500A30">
        <w:rPr>
          <w:rFonts w:ascii="Calibri" w:hAnsi="Calibri"/>
          <w:bCs/>
          <w:szCs w:val="23"/>
        </w:rPr>
        <w:t>l’</w:t>
      </w:r>
      <w:r w:rsidR="00500A30" w:rsidRPr="00500A30">
        <w:rPr>
          <w:rFonts w:ascii="Calibri" w:hAnsi="Calibri"/>
          <w:b/>
          <w:bCs/>
          <w:szCs w:val="23"/>
        </w:rPr>
        <w:t>ASST</w:t>
      </w:r>
      <w:r w:rsidR="00810E90" w:rsidRPr="00237EDC">
        <w:rPr>
          <w:rFonts w:ascii="Calibri" w:hAnsi="Calibri"/>
          <w:b/>
          <w:bCs/>
          <w:szCs w:val="23"/>
        </w:rPr>
        <w:t xml:space="preserve"> Gaetano Pini-CTO</w:t>
      </w:r>
      <w:r w:rsidR="00B80FED">
        <w:rPr>
          <w:rFonts w:ascii="Calibri" w:hAnsi="Calibri"/>
          <w:b/>
          <w:bCs/>
          <w:szCs w:val="23"/>
        </w:rPr>
        <w:t xml:space="preserve">, </w:t>
      </w:r>
      <w:r w:rsidR="00B80FED" w:rsidRPr="00B80FED">
        <w:rPr>
          <w:rFonts w:ascii="Calibri" w:hAnsi="Calibri"/>
          <w:bCs/>
          <w:szCs w:val="23"/>
        </w:rPr>
        <w:t>della</w:t>
      </w:r>
      <w:r w:rsidR="00B80FED">
        <w:rPr>
          <w:rFonts w:ascii="Calibri" w:hAnsi="Calibri"/>
          <w:b/>
          <w:bCs/>
          <w:szCs w:val="23"/>
        </w:rPr>
        <w:t xml:space="preserve"> </w:t>
      </w:r>
      <w:r w:rsidR="00B80FED" w:rsidRPr="00237EDC">
        <w:rPr>
          <w:rFonts w:ascii="Calibri" w:hAnsi="Calibri"/>
          <w:b/>
          <w:bCs/>
          <w:szCs w:val="23"/>
        </w:rPr>
        <w:t>SIR</w:t>
      </w:r>
      <w:r w:rsidR="00B80FED">
        <w:rPr>
          <w:rFonts w:ascii="Calibri" w:hAnsi="Calibri"/>
          <w:bCs/>
          <w:szCs w:val="23"/>
        </w:rPr>
        <w:t xml:space="preserve"> (Società Italiana di Reumatologia)</w:t>
      </w:r>
      <w:r w:rsidR="00810E90">
        <w:rPr>
          <w:rFonts w:ascii="Calibri" w:hAnsi="Calibri"/>
          <w:bCs/>
          <w:szCs w:val="23"/>
        </w:rPr>
        <w:t xml:space="preserve"> e di </w:t>
      </w:r>
      <w:proofErr w:type="spellStart"/>
      <w:r w:rsidR="00810E90" w:rsidRPr="00237EDC">
        <w:rPr>
          <w:rFonts w:ascii="Calibri" w:hAnsi="Calibri"/>
          <w:b/>
          <w:bCs/>
          <w:szCs w:val="23"/>
        </w:rPr>
        <w:t>Alomar</w:t>
      </w:r>
      <w:proofErr w:type="spellEnd"/>
      <w:r w:rsidR="00810E90" w:rsidRPr="00237EDC">
        <w:rPr>
          <w:rFonts w:ascii="Calibri" w:hAnsi="Calibri"/>
          <w:b/>
          <w:bCs/>
          <w:szCs w:val="23"/>
        </w:rPr>
        <w:t xml:space="preserve"> Onlus</w:t>
      </w:r>
      <w:r w:rsidR="00810E90">
        <w:rPr>
          <w:rFonts w:ascii="Calibri" w:hAnsi="Calibri"/>
          <w:bCs/>
          <w:szCs w:val="23"/>
        </w:rPr>
        <w:t xml:space="preserve"> (Associazione Lombarda Malati Reumatici).</w:t>
      </w:r>
    </w:p>
    <w:p w:rsidR="00810E90" w:rsidRDefault="00810E90" w:rsidP="00191A57">
      <w:pPr>
        <w:jc w:val="both"/>
        <w:rPr>
          <w:rFonts w:ascii="Calibri" w:hAnsi="Calibri"/>
          <w:bCs/>
          <w:i/>
          <w:szCs w:val="23"/>
        </w:rPr>
      </w:pPr>
    </w:p>
    <w:p w:rsidR="00810E90" w:rsidRPr="000B2B73" w:rsidRDefault="000B2B73" w:rsidP="00905F84">
      <w:pPr>
        <w:jc w:val="both"/>
        <w:rPr>
          <w:rFonts w:ascii="Calibri" w:hAnsi="Calibri"/>
          <w:bCs/>
          <w:i/>
          <w:szCs w:val="23"/>
        </w:rPr>
      </w:pPr>
      <w:r>
        <w:rPr>
          <w:rFonts w:ascii="Calibri" w:hAnsi="Calibri"/>
          <w:bCs/>
          <w:i/>
          <w:szCs w:val="23"/>
        </w:rPr>
        <w:t>“In questi ultimi anni la Reumatologia ha compiuto enormi progressi”</w:t>
      </w:r>
      <w:r>
        <w:rPr>
          <w:rFonts w:ascii="Calibri" w:hAnsi="Calibri"/>
          <w:bCs/>
          <w:szCs w:val="23"/>
        </w:rPr>
        <w:t xml:space="preserve">, sottolinea il </w:t>
      </w:r>
      <w:r w:rsidRPr="003C3B1C">
        <w:rPr>
          <w:rFonts w:ascii="Calibri" w:hAnsi="Calibri"/>
          <w:b/>
          <w:bCs/>
          <w:szCs w:val="23"/>
        </w:rPr>
        <w:t>dottor Sinigaglia</w:t>
      </w:r>
      <w:r>
        <w:rPr>
          <w:rFonts w:ascii="Calibri" w:hAnsi="Calibri"/>
          <w:bCs/>
          <w:szCs w:val="23"/>
        </w:rPr>
        <w:t xml:space="preserve">, responsabile scientifico dell’evento. </w:t>
      </w:r>
      <w:r>
        <w:rPr>
          <w:rFonts w:ascii="Calibri" w:hAnsi="Calibri"/>
          <w:bCs/>
          <w:i/>
          <w:szCs w:val="23"/>
        </w:rPr>
        <w:t>“</w:t>
      </w:r>
      <w:r w:rsidR="000D15A0">
        <w:rPr>
          <w:rFonts w:ascii="Calibri" w:hAnsi="Calibri"/>
          <w:bCs/>
          <w:i/>
          <w:szCs w:val="23"/>
        </w:rPr>
        <w:t xml:space="preserve">Le terapie </w:t>
      </w:r>
      <w:r>
        <w:rPr>
          <w:rFonts w:ascii="Calibri" w:hAnsi="Calibri"/>
          <w:bCs/>
          <w:i/>
          <w:szCs w:val="23"/>
        </w:rPr>
        <w:t xml:space="preserve">oggi disponibili </w:t>
      </w:r>
      <w:r w:rsidR="000D15A0">
        <w:rPr>
          <w:rFonts w:ascii="Calibri" w:hAnsi="Calibri"/>
          <w:bCs/>
          <w:i/>
          <w:szCs w:val="23"/>
        </w:rPr>
        <w:t xml:space="preserve">richiedono </w:t>
      </w:r>
      <w:r>
        <w:rPr>
          <w:rFonts w:ascii="Calibri" w:hAnsi="Calibri"/>
          <w:bCs/>
          <w:i/>
          <w:szCs w:val="23"/>
        </w:rPr>
        <w:t xml:space="preserve">che </w:t>
      </w:r>
      <w:r w:rsidRPr="000B2B73">
        <w:rPr>
          <w:rFonts w:ascii="Calibri" w:hAnsi="Calibri"/>
          <w:bCs/>
          <w:i/>
          <w:szCs w:val="23"/>
        </w:rPr>
        <w:t xml:space="preserve">il </w:t>
      </w:r>
      <w:r>
        <w:rPr>
          <w:rFonts w:ascii="Calibri" w:hAnsi="Calibri"/>
          <w:bCs/>
          <w:i/>
          <w:szCs w:val="23"/>
        </w:rPr>
        <w:t xml:space="preserve">reumatologo </w:t>
      </w:r>
      <w:r w:rsidRPr="000B2B73">
        <w:rPr>
          <w:rFonts w:ascii="Calibri" w:hAnsi="Calibri"/>
          <w:bCs/>
          <w:i/>
          <w:szCs w:val="23"/>
        </w:rPr>
        <w:t>conosc</w:t>
      </w:r>
      <w:r w:rsidR="000D15A0">
        <w:rPr>
          <w:rFonts w:ascii="Calibri" w:hAnsi="Calibri"/>
          <w:bCs/>
          <w:i/>
          <w:szCs w:val="23"/>
        </w:rPr>
        <w:t>a</w:t>
      </w:r>
      <w:r w:rsidRPr="000B2B73">
        <w:rPr>
          <w:rFonts w:ascii="Calibri" w:hAnsi="Calibri"/>
          <w:bCs/>
          <w:i/>
          <w:szCs w:val="23"/>
        </w:rPr>
        <w:t xml:space="preserve"> in dettaglio</w:t>
      </w:r>
      <w:r w:rsidR="000D15A0">
        <w:rPr>
          <w:rFonts w:ascii="Calibri" w:hAnsi="Calibri"/>
          <w:bCs/>
          <w:i/>
          <w:szCs w:val="23"/>
        </w:rPr>
        <w:t xml:space="preserve"> </w:t>
      </w:r>
      <w:r w:rsidRPr="000B2B73">
        <w:rPr>
          <w:rFonts w:ascii="Calibri" w:hAnsi="Calibri"/>
          <w:bCs/>
          <w:i/>
          <w:szCs w:val="23"/>
        </w:rPr>
        <w:t xml:space="preserve">nuovi aspetti fisiopatologici </w:t>
      </w:r>
      <w:r w:rsidR="000D15A0">
        <w:rPr>
          <w:rFonts w:ascii="Calibri" w:hAnsi="Calibri"/>
          <w:bCs/>
          <w:i/>
          <w:szCs w:val="23"/>
        </w:rPr>
        <w:t>delle</w:t>
      </w:r>
      <w:r w:rsidRPr="000B2B73">
        <w:rPr>
          <w:rFonts w:ascii="Calibri" w:hAnsi="Calibri"/>
          <w:bCs/>
          <w:i/>
          <w:szCs w:val="23"/>
        </w:rPr>
        <w:t xml:space="preserve"> malattie</w:t>
      </w:r>
      <w:r w:rsidR="000D15A0">
        <w:rPr>
          <w:rFonts w:ascii="Calibri" w:hAnsi="Calibri"/>
          <w:bCs/>
          <w:i/>
          <w:szCs w:val="23"/>
        </w:rPr>
        <w:t xml:space="preserve">, </w:t>
      </w:r>
      <w:r w:rsidRPr="000B2B73">
        <w:rPr>
          <w:rFonts w:ascii="Calibri" w:hAnsi="Calibri"/>
          <w:bCs/>
          <w:i/>
          <w:szCs w:val="23"/>
        </w:rPr>
        <w:t>con lo scopo di imparare ad utilizzare tutt</w:t>
      </w:r>
      <w:r w:rsidR="000D15A0">
        <w:rPr>
          <w:rFonts w:ascii="Calibri" w:hAnsi="Calibri"/>
          <w:bCs/>
          <w:i/>
          <w:szCs w:val="23"/>
        </w:rPr>
        <w:t xml:space="preserve">i gli strumenti </w:t>
      </w:r>
      <w:r w:rsidRPr="000B2B73">
        <w:rPr>
          <w:rFonts w:ascii="Calibri" w:hAnsi="Calibri"/>
          <w:bCs/>
          <w:i/>
          <w:szCs w:val="23"/>
        </w:rPr>
        <w:t>a disposizion</w:t>
      </w:r>
      <w:r w:rsidR="000D15A0">
        <w:rPr>
          <w:rFonts w:ascii="Calibri" w:hAnsi="Calibri"/>
          <w:bCs/>
          <w:i/>
          <w:szCs w:val="23"/>
        </w:rPr>
        <w:t>e e individuare la migliore strategi</w:t>
      </w:r>
      <w:r w:rsidR="00EB434D">
        <w:rPr>
          <w:rFonts w:ascii="Calibri" w:hAnsi="Calibri"/>
          <w:bCs/>
          <w:i/>
          <w:szCs w:val="23"/>
        </w:rPr>
        <w:t>a</w:t>
      </w:r>
      <w:r w:rsidR="000D15A0">
        <w:rPr>
          <w:rFonts w:ascii="Calibri" w:hAnsi="Calibri"/>
          <w:bCs/>
          <w:i/>
          <w:szCs w:val="23"/>
        </w:rPr>
        <w:t xml:space="preserve"> di cura</w:t>
      </w:r>
      <w:r w:rsidRPr="000B2B73">
        <w:rPr>
          <w:rFonts w:ascii="Calibri" w:hAnsi="Calibri"/>
          <w:bCs/>
          <w:i/>
          <w:szCs w:val="23"/>
        </w:rPr>
        <w:t>.</w:t>
      </w:r>
      <w:r w:rsidR="00905F84">
        <w:rPr>
          <w:rFonts w:ascii="Calibri" w:hAnsi="Calibri"/>
          <w:bCs/>
          <w:i/>
          <w:szCs w:val="23"/>
        </w:rPr>
        <w:t xml:space="preserve"> </w:t>
      </w:r>
      <w:r w:rsidR="00237EDC">
        <w:rPr>
          <w:rFonts w:ascii="Calibri" w:hAnsi="Calibri"/>
          <w:bCs/>
          <w:i/>
          <w:szCs w:val="23"/>
        </w:rPr>
        <w:t>A tal fine, n</w:t>
      </w:r>
      <w:r w:rsidR="00905F84">
        <w:rPr>
          <w:rFonts w:ascii="Calibri" w:hAnsi="Calibri"/>
          <w:bCs/>
          <w:i/>
          <w:szCs w:val="23"/>
        </w:rPr>
        <w:t xml:space="preserve">el corso del Convegno analizzeremo sia i </w:t>
      </w:r>
      <w:r w:rsidR="00905F84" w:rsidRPr="00905F84">
        <w:rPr>
          <w:rFonts w:ascii="Calibri" w:hAnsi="Calibri"/>
          <w:bCs/>
          <w:i/>
          <w:szCs w:val="23"/>
        </w:rPr>
        <w:t>farmaci completamente nuovi</w:t>
      </w:r>
      <w:r w:rsidR="00237EDC">
        <w:rPr>
          <w:rFonts w:ascii="Calibri" w:hAnsi="Calibri"/>
          <w:bCs/>
          <w:i/>
          <w:szCs w:val="23"/>
        </w:rPr>
        <w:t>,</w:t>
      </w:r>
      <w:r w:rsidR="00905F84">
        <w:rPr>
          <w:rFonts w:ascii="Calibri" w:hAnsi="Calibri"/>
          <w:bCs/>
          <w:i/>
          <w:szCs w:val="23"/>
        </w:rPr>
        <w:t xml:space="preserve"> </w:t>
      </w:r>
      <w:r w:rsidR="00237EDC">
        <w:rPr>
          <w:rFonts w:ascii="Calibri" w:hAnsi="Calibri"/>
          <w:bCs/>
          <w:i/>
          <w:szCs w:val="23"/>
        </w:rPr>
        <w:t>che rispondono a</w:t>
      </w:r>
      <w:r w:rsidR="00905F84" w:rsidRPr="00905F84">
        <w:rPr>
          <w:rFonts w:ascii="Calibri" w:hAnsi="Calibri"/>
          <w:bCs/>
          <w:i/>
          <w:szCs w:val="23"/>
        </w:rPr>
        <w:t xml:space="preserve"> nuove indicazion</w:t>
      </w:r>
      <w:r w:rsidR="00905F84">
        <w:rPr>
          <w:rFonts w:ascii="Calibri" w:hAnsi="Calibri"/>
          <w:bCs/>
          <w:i/>
          <w:szCs w:val="23"/>
        </w:rPr>
        <w:t>i (</w:t>
      </w:r>
      <w:r w:rsidR="00905F84" w:rsidRPr="00905F84">
        <w:rPr>
          <w:rFonts w:ascii="Calibri" w:hAnsi="Calibri"/>
          <w:bCs/>
          <w:i/>
          <w:szCs w:val="23"/>
        </w:rPr>
        <w:t>agenti biotecnologici mirati a nuovi</w:t>
      </w:r>
      <w:r w:rsidR="00905F84">
        <w:rPr>
          <w:rFonts w:ascii="Calibri" w:hAnsi="Calibri"/>
          <w:bCs/>
          <w:i/>
          <w:szCs w:val="23"/>
        </w:rPr>
        <w:t xml:space="preserve"> </w:t>
      </w:r>
      <w:r w:rsidR="00905F84" w:rsidRPr="00905F84">
        <w:rPr>
          <w:rFonts w:ascii="Calibri" w:hAnsi="Calibri"/>
          <w:bCs/>
          <w:i/>
          <w:szCs w:val="23"/>
        </w:rPr>
        <w:t>bersagli</w:t>
      </w:r>
      <w:r w:rsidR="00905F84">
        <w:rPr>
          <w:rFonts w:ascii="Calibri" w:hAnsi="Calibri"/>
          <w:bCs/>
          <w:i/>
          <w:szCs w:val="23"/>
        </w:rPr>
        <w:t xml:space="preserve"> e </w:t>
      </w:r>
      <w:r w:rsidR="00905F84" w:rsidRPr="00905F84">
        <w:rPr>
          <w:rFonts w:ascii="Calibri" w:hAnsi="Calibri"/>
          <w:bCs/>
          <w:i/>
          <w:szCs w:val="23"/>
        </w:rPr>
        <w:t>farmaci non biotecnologici in grado</w:t>
      </w:r>
      <w:r w:rsidR="00905F84">
        <w:rPr>
          <w:rFonts w:ascii="Calibri" w:hAnsi="Calibri"/>
          <w:bCs/>
          <w:i/>
          <w:szCs w:val="23"/>
        </w:rPr>
        <w:t xml:space="preserve"> </w:t>
      </w:r>
      <w:r w:rsidR="00905F84" w:rsidRPr="00905F84">
        <w:rPr>
          <w:rFonts w:ascii="Calibri" w:hAnsi="Calibri"/>
          <w:bCs/>
          <w:i/>
          <w:szCs w:val="23"/>
        </w:rPr>
        <w:t xml:space="preserve">di inibire </w:t>
      </w:r>
      <w:r w:rsidR="00905F84">
        <w:rPr>
          <w:rFonts w:ascii="Calibri" w:hAnsi="Calibri"/>
          <w:bCs/>
          <w:i/>
          <w:szCs w:val="23"/>
        </w:rPr>
        <w:t xml:space="preserve">i </w:t>
      </w:r>
      <w:r w:rsidR="00905F84" w:rsidRPr="00905F84">
        <w:rPr>
          <w:rFonts w:ascii="Calibri" w:hAnsi="Calibri"/>
          <w:bCs/>
          <w:i/>
          <w:szCs w:val="23"/>
        </w:rPr>
        <w:t>segnali intracellulari che sostengono la flogosi e</w:t>
      </w:r>
      <w:r w:rsidR="00905F84">
        <w:rPr>
          <w:rFonts w:ascii="Calibri" w:hAnsi="Calibri"/>
          <w:bCs/>
          <w:i/>
          <w:szCs w:val="23"/>
        </w:rPr>
        <w:t xml:space="preserve"> </w:t>
      </w:r>
      <w:r w:rsidR="00905F84" w:rsidRPr="00905F84">
        <w:rPr>
          <w:rFonts w:ascii="Calibri" w:hAnsi="Calibri"/>
          <w:bCs/>
          <w:i/>
          <w:szCs w:val="23"/>
        </w:rPr>
        <w:t>alimentano quindi la progressione di malattia</w:t>
      </w:r>
      <w:r w:rsidR="00905F84">
        <w:rPr>
          <w:rFonts w:ascii="Calibri" w:hAnsi="Calibri"/>
          <w:bCs/>
          <w:i/>
          <w:szCs w:val="23"/>
        </w:rPr>
        <w:t xml:space="preserve">), sia </w:t>
      </w:r>
      <w:r w:rsidR="00905F84" w:rsidRPr="00905F84">
        <w:rPr>
          <w:rFonts w:ascii="Calibri" w:hAnsi="Calibri"/>
          <w:bCs/>
          <w:i/>
          <w:szCs w:val="23"/>
        </w:rPr>
        <w:t>i farmaci già</w:t>
      </w:r>
      <w:r w:rsidR="00905F84">
        <w:rPr>
          <w:rFonts w:ascii="Calibri" w:hAnsi="Calibri"/>
          <w:bCs/>
          <w:i/>
          <w:szCs w:val="23"/>
        </w:rPr>
        <w:t xml:space="preserve"> </w:t>
      </w:r>
      <w:r w:rsidR="00905F84" w:rsidRPr="00905F84">
        <w:rPr>
          <w:rFonts w:ascii="Calibri" w:hAnsi="Calibri"/>
          <w:bCs/>
          <w:i/>
          <w:szCs w:val="23"/>
        </w:rPr>
        <w:t xml:space="preserve">in uso che si stanno proponendo </w:t>
      </w:r>
      <w:r w:rsidR="003C3B1C">
        <w:rPr>
          <w:rFonts w:ascii="Calibri" w:hAnsi="Calibri"/>
          <w:bCs/>
          <w:i/>
          <w:szCs w:val="23"/>
        </w:rPr>
        <w:t xml:space="preserve">anche </w:t>
      </w:r>
      <w:r w:rsidR="00905F84" w:rsidRPr="00905F84">
        <w:rPr>
          <w:rFonts w:ascii="Calibri" w:hAnsi="Calibri"/>
          <w:bCs/>
          <w:i/>
          <w:szCs w:val="23"/>
        </w:rPr>
        <w:t>per indicazioni</w:t>
      </w:r>
      <w:r w:rsidR="00905F84">
        <w:rPr>
          <w:rFonts w:ascii="Calibri" w:hAnsi="Calibri"/>
          <w:bCs/>
          <w:i/>
          <w:szCs w:val="23"/>
        </w:rPr>
        <w:t xml:space="preserve"> </w:t>
      </w:r>
      <w:r w:rsidR="00905F84" w:rsidRPr="00905F84">
        <w:rPr>
          <w:rFonts w:ascii="Calibri" w:hAnsi="Calibri"/>
          <w:bCs/>
          <w:i/>
          <w:szCs w:val="23"/>
        </w:rPr>
        <w:t xml:space="preserve">diverse da quelle per cui </w:t>
      </w:r>
      <w:r w:rsidR="003C3B1C">
        <w:rPr>
          <w:rFonts w:ascii="Calibri" w:hAnsi="Calibri"/>
          <w:bCs/>
          <w:i/>
          <w:szCs w:val="23"/>
        </w:rPr>
        <w:t>furono</w:t>
      </w:r>
      <w:r w:rsidR="00905F84">
        <w:rPr>
          <w:rFonts w:ascii="Calibri" w:hAnsi="Calibri"/>
          <w:bCs/>
          <w:i/>
          <w:szCs w:val="23"/>
        </w:rPr>
        <w:t xml:space="preserve"> sviluppati</w:t>
      </w:r>
      <w:r w:rsidR="00237EDC">
        <w:rPr>
          <w:rFonts w:ascii="Calibri" w:hAnsi="Calibri"/>
          <w:bCs/>
          <w:i/>
          <w:szCs w:val="23"/>
        </w:rPr>
        <w:t>”</w:t>
      </w:r>
      <w:r w:rsidR="00905F84">
        <w:rPr>
          <w:rFonts w:ascii="Calibri" w:hAnsi="Calibri"/>
          <w:bCs/>
          <w:i/>
          <w:szCs w:val="23"/>
        </w:rPr>
        <w:t>.</w:t>
      </w:r>
    </w:p>
    <w:p w:rsidR="00535495" w:rsidRDefault="00535495" w:rsidP="00535495">
      <w:pPr>
        <w:jc w:val="both"/>
        <w:rPr>
          <w:rFonts w:ascii="Calibri" w:hAnsi="Calibri"/>
          <w:i/>
          <w:sz w:val="20"/>
          <w:szCs w:val="32"/>
          <w:lang w:eastAsia="en-US"/>
        </w:rPr>
      </w:pPr>
    </w:p>
    <w:p w:rsidR="001D2C76" w:rsidRDefault="001D2C76" w:rsidP="00535495">
      <w:pPr>
        <w:jc w:val="both"/>
        <w:rPr>
          <w:rFonts w:ascii="Calibri" w:hAnsi="Calibri"/>
          <w:i/>
          <w:sz w:val="20"/>
          <w:szCs w:val="32"/>
          <w:lang w:eastAsia="en-US"/>
        </w:rPr>
      </w:pPr>
    </w:p>
    <w:p w:rsidR="003C3B1C" w:rsidRDefault="003C3B1C" w:rsidP="00535495">
      <w:pPr>
        <w:jc w:val="both"/>
        <w:rPr>
          <w:rFonts w:ascii="Calibri" w:hAnsi="Calibri"/>
          <w:i/>
          <w:sz w:val="20"/>
          <w:szCs w:val="32"/>
          <w:lang w:eastAsia="en-US"/>
        </w:rPr>
      </w:pPr>
    </w:p>
    <w:p w:rsidR="003C3B1C" w:rsidRDefault="003C3B1C" w:rsidP="00535495">
      <w:pPr>
        <w:jc w:val="both"/>
        <w:rPr>
          <w:rFonts w:ascii="Calibri" w:hAnsi="Calibri"/>
          <w:i/>
          <w:sz w:val="20"/>
          <w:szCs w:val="32"/>
          <w:lang w:eastAsia="en-US"/>
        </w:rPr>
      </w:pPr>
    </w:p>
    <w:p w:rsidR="003C3B1C" w:rsidRDefault="003C3B1C" w:rsidP="00535495">
      <w:pPr>
        <w:jc w:val="both"/>
        <w:rPr>
          <w:rFonts w:ascii="Calibri" w:hAnsi="Calibri"/>
          <w:i/>
          <w:sz w:val="20"/>
          <w:szCs w:val="32"/>
          <w:lang w:eastAsia="en-US"/>
        </w:rPr>
      </w:pPr>
    </w:p>
    <w:p w:rsidR="003C3B1C" w:rsidRDefault="003C3B1C" w:rsidP="00535495">
      <w:pPr>
        <w:jc w:val="both"/>
        <w:rPr>
          <w:rFonts w:ascii="Calibri" w:hAnsi="Calibri"/>
          <w:i/>
          <w:sz w:val="20"/>
          <w:szCs w:val="32"/>
          <w:lang w:eastAsia="en-US"/>
        </w:rPr>
      </w:pPr>
    </w:p>
    <w:p w:rsidR="003C3B1C" w:rsidRPr="001D2C76" w:rsidRDefault="003C3B1C" w:rsidP="00535495">
      <w:pPr>
        <w:jc w:val="both"/>
        <w:rPr>
          <w:rFonts w:ascii="Calibri" w:hAnsi="Calibri"/>
          <w:i/>
          <w:sz w:val="20"/>
          <w:szCs w:val="32"/>
          <w:lang w:eastAsia="en-US"/>
        </w:rPr>
      </w:pPr>
    </w:p>
    <w:p w:rsidR="00657855" w:rsidRPr="00EB434D" w:rsidRDefault="00657855" w:rsidP="00657855">
      <w:pPr>
        <w:ind w:left="993"/>
        <w:jc w:val="right"/>
        <w:rPr>
          <w:rFonts w:ascii="Calibri" w:hAnsi="Calibri"/>
          <w:sz w:val="22"/>
          <w:szCs w:val="22"/>
          <w:lang w:eastAsia="en-US"/>
        </w:rPr>
      </w:pPr>
      <w:r w:rsidRPr="00EB434D">
        <w:rPr>
          <w:rFonts w:ascii="Calibri" w:hAnsi="Calibri"/>
          <w:b/>
          <w:sz w:val="22"/>
          <w:szCs w:val="22"/>
          <w:lang w:eastAsia="en-US"/>
        </w:rPr>
        <w:t>Per informazioni</w:t>
      </w:r>
      <w:r>
        <w:rPr>
          <w:rFonts w:ascii="Calibri" w:hAnsi="Calibri"/>
          <w:b/>
          <w:sz w:val="22"/>
          <w:szCs w:val="22"/>
          <w:lang w:eastAsia="en-US"/>
        </w:rPr>
        <w:t>:</w:t>
      </w:r>
    </w:p>
    <w:p w:rsidR="00FA6D10" w:rsidRDefault="00FA6D10" w:rsidP="009B5450">
      <w:pPr>
        <w:ind w:left="993" w:right="-27"/>
        <w:jc w:val="right"/>
        <w:rPr>
          <w:rFonts w:ascii="Calibri" w:hAnsi="Calibri"/>
          <w:b/>
          <w:sz w:val="20"/>
          <w:szCs w:val="22"/>
          <w:lang w:eastAsia="en-US"/>
        </w:rPr>
      </w:pPr>
    </w:p>
    <w:p w:rsidR="009B5450" w:rsidRPr="00EB434D" w:rsidRDefault="00AE2ABD" w:rsidP="009B5450">
      <w:pPr>
        <w:ind w:left="993" w:right="-27"/>
        <w:jc w:val="right"/>
        <w:rPr>
          <w:rFonts w:ascii="Calibri" w:hAnsi="Calibri"/>
          <w:b/>
          <w:noProof/>
          <w:sz w:val="22"/>
          <w:szCs w:val="22"/>
        </w:rPr>
      </w:pPr>
      <w:r w:rsidRPr="00EB434D">
        <w:rPr>
          <w:rFonts w:ascii="Calibri" w:hAnsi="Calibri"/>
          <w:b/>
          <w:sz w:val="22"/>
          <w:szCs w:val="22"/>
          <w:lang w:eastAsia="en-US"/>
        </w:rPr>
        <w:t>Ufficio Stamp</w:t>
      </w:r>
      <w:r w:rsidR="00D466BE" w:rsidRPr="00EB434D">
        <w:rPr>
          <w:rFonts w:ascii="Calibri" w:hAnsi="Calibri"/>
          <w:b/>
          <w:sz w:val="22"/>
          <w:szCs w:val="22"/>
          <w:lang w:eastAsia="en-US"/>
        </w:rPr>
        <w:t>a</w:t>
      </w:r>
      <w:r w:rsidRPr="00EB434D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="00445454" w:rsidRPr="00EB434D">
        <w:rPr>
          <w:rFonts w:ascii="Calibri" w:hAnsi="Calibri"/>
          <w:b/>
          <w:sz w:val="22"/>
          <w:szCs w:val="22"/>
          <w:lang w:eastAsia="en-US"/>
        </w:rPr>
        <w:t>VALUE RELATIONS</w:t>
      </w:r>
    </w:p>
    <w:p w:rsidR="009B5450" w:rsidRPr="00EB434D" w:rsidRDefault="00AE2ABD" w:rsidP="00907035">
      <w:pPr>
        <w:ind w:left="993"/>
        <w:jc w:val="right"/>
        <w:rPr>
          <w:rFonts w:ascii="Calibri" w:hAnsi="Calibri"/>
          <w:sz w:val="22"/>
          <w:szCs w:val="22"/>
          <w:lang w:eastAsia="en-US"/>
        </w:rPr>
      </w:pPr>
      <w:r w:rsidRPr="00EB434D">
        <w:rPr>
          <w:rFonts w:ascii="Calibri" w:hAnsi="Calibri"/>
          <w:b/>
          <w:sz w:val="22"/>
          <w:szCs w:val="22"/>
          <w:lang w:eastAsia="en-US"/>
        </w:rPr>
        <w:t>Marco Giorgetti</w:t>
      </w:r>
      <w:r w:rsidR="008B4262" w:rsidRPr="00EB434D">
        <w:rPr>
          <w:rFonts w:ascii="Calibri" w:hAnsi="Calibri"/>
          <w:sz w:val="22"/>
          <w:szCs w:val="22"/>
          <w:lang w:eastAsia="en-US"/>
        </w:rPr>
        <w:t xml:space="preserve"> </w:t>
      </w:r>
      <w:r w:rsidR="00907035" w:rsidRPr="00EB434D">
        <w:rPr>
          <w:rFonts w:ascii="Calibri" w:hAnsi="Calibri"/>
          <w:sz w:val="22"/>
          <w:szCs w:val="22"/>
          <w:lang w:eastAsia="en-US"/>
        </w:rPr>
        <w:t>m.giorgetti@vrelations.it</w:t>
      </w:r>
      <w:r w:rsidR="008B4262" w:rsidRPr="00EB434D">
        <w:rPr>
          <w:rFonts w:ascii="Calibri" w:hAnsi="Calibri"/>
          <w:sz w:val="22"/>
          <w:szCs w:val="22"/>
          <w:lang w:eastAsia="en-US"/>
        </w:rPr>
        <w:t xml:space="preserve"> –</w:t>
      </w:r>
      <w:r w:rsidR="00C036E7" w:rsidRPr="00EB434D">
        <w:rPr>
          <w:rFonts w:ascii="Calibri" w:hAnsi="Calibri"/>
          <w:sz w:val="22"/>
          <w:szCs w:val="22"/>
          <w:lang w:eastAsia="en-US"/>
        </w:rPr>
        <w:t xml:space="preserve"> 335277</w:t>
      </w:r>
      <w:r w:rsidR="008B4262" w:rsidRPr="00EB434D">
        <w:rPr>
          <w:rFonts w:ascii="Calibri" w:hAnsi="Calibri"/>
          <w:sz w:val="22"/>
          <w:szCs w:val="22"/>
          <w:lang w:eastAsia="en-US"/>
        </w:rPr>
        <w:t>223</w:t>
      </w:r>
    </w:p>
    <w:p w:rsidR="00337BDF" w:rsidRPr="00EB434D" w:rsidRDefault="00C036E7" w:rsidP="009B5450">
      <w:pPr>
        <w:ind w:left="993"/>
        <w:jc w:val="right"/>
        <w:rPr>
          <w:rFonts w:ascii="Calibri" w:hAnsi="Calibri"/>
          <w:sz w:val="22"/>
          <w:szCs w:val="22"/>
          <w:lang w:eastAsia="en-US"/>
        </w:rPr>
      </w:pPr>
      <w:r w:rsidRPr="00EB434D">
        <w:rPr>
          <w:rFonts w:ascii="Calibri" w:hAnsi="Calibri"/>
          <w:b/>
          <w:sz w:val="22"/>
          <w:szCs w:val="22"/>
          <w:lang w:eastAsia="en-US"/>
        </w:rPr>
        <w:t>Antonella Martucci</w:t>
      </w:r>
      <w:r w:rsidR="00AE2ABD" w:rsidRPr="00EB434D">
        <w:rPr>
          <w:rFonts w:ascii="Calibri" w:hAnsi="Calibri"/>
          <w:sz w:val="22"/>
          <w:szCs w:val="22"/>
          <w:lang w:eastAsia="en-US"/>
        </w:rPr>
        <w:t xml:space="preserve"> </w:t>
      </w:r>
      <w:r w:rsidRPr="00EB434D">
        <w:rPr>
          <w:rFonts w:ascii="Calibri" w:hAnsi="Calibri"/>
          <w:sz w:val="22"/>
          <w:szCs w:val="22"/>
          <w:lang w:eastAsia="en-US"/>
        </w:rPr>
        <w:t>a.martucci</w:t>
      </w:r>
      <w:r w:rsidR="00907035" w:rsidRPr="00EB434D">
        <w:rPr>
          <w:rFonts w:ascii="Calibri" w:hAnsi="Calibri"/>
          <w:sz w:val="22"/>
          <w:szCs w:val="22"/>
          <w:lang w:eastAsia="en-US"/>
        </w:rPr>
        <w:t>@vrelations.it</w:t>
      </w:r>
      <w:r w:rsidRPr="00EB434D">
        <w:rPr>
          <w:rFonts w:ascii="Calibri" w:hAnsi="Calibri"/>
          <w:sz w:val="22"/>
          <w:szCs w:val="22"/>
          <w:lang w:eastAsia="en-US"/>
        </w:rPr>
        <w:t xml:space="preserve"> – 3406775463</w:t>
      </w:r>
      <w:bookmarkEnd w:id="0"/>
    </w:p>
    <w:p w:rsidR="00FA6D10" w:rsidRPr="00EB434D" w:rsidRDefault="00FA6D10" w:rsidP="009B5450">
      <w:pPr>
        <w:ind w:left="993"/>
        <w:jc w:val="right"/>
        <w:rPr>
          <w:rFonts w:ascii="Calibri" w:hAnsi="Calibri"/>
          <w:sz w:val="22"/>
          <w:szCs w:val="22"/>
          <w:lang w:eastAsia="en-US"/>
        </w:rPr>
      </w:pPr>
    </w:p>
    <w:p w:rsidR="00FA6D10" w:rsidRPr="00EB434D" w:rsidRDefault="00FA6D10" w:rsidP="00FA6D10">
      <w:pPr>
        <w:ind w:left="993"/>
        <w:jc w:val="right"/>
        <w:rPr>
          <w:rFonts w:ascii="Calibri" w:hAnsi="Calibri"/>
          <w:sz w:val="22"/>
          <w:szCs w:val="22"/>
          <w:lang w:eastAsia="en-US"/>
        </w:rPr>
      </w:pPr>
      <w:r w:rsidRPr="00EB434D">
        <w:rPr>
          <w:rFonts w:ascii="Calibri" w:hAnsi="Calibri"/>
          <w:b/>
          <w:sz w:val="22"/>
          <w:szCs w:val="22"/>
          <w:lang w:eastAsia="en-US"/>
        </w:rPr>
        <w:t>Ufficio Comunicazione G. Pini</w:t>
      </w:r>
      <w:r w:rsidRPr="00EB434D">
        <w:rPr>
          <w:rFonts w:ascii="Calibri" w:hAnsi="Calibri"/>
          <w:sz w:val="22"/>
          <w:szCs w:val="22"/>
          <w:lang w:eastAsia="en-US"/>
        </w:rPr>
        <w:t xml:space="preserve"> &gt;</w:t>
      </w:r>
      <w:r w:rsidRPr="00EB434D">
        <w:rPr>
          <w:rFonts w:ascii="Calibri" w:hAnsi="Calibri"/>
          <w:sz w:val="22"/>
          <w:szCs w:val="22"/>
        </w:rPr>
        <w:t xml:space="preserve"> </w:t>
      </w:r>
      <w:r w:rsidRPr="00EB434D">
        <w:rPr>
          <w:rFonts w:ascii="Calibri" w:hAnsi="Calibri"/>
          <w:sz w:val="22"/>
          <w:szCs w:val="22"/>
          <w:lang w:eastAsia="en-US"/>
        </w:rPr>
        <w:t>comunicazione@asst-pini-cto.it – 335299336</w:t>
      </w:r>
    </w:p>
    <w:p w:rsidR="00FA6D10" w:rsidRPr="00191A57" w:rsidRDefault="00FA6D10" w:rsidP="009B5450">
      <w:pPr>
        <w:ind w:left="993"/>
        <w:jc w:val="right"/>
        <w:rPr>
          <w:rFonts w:ascii="Calibri" w:hAnsi="Calibri"/>
          <w:sz w:val="20"/>
          <w:szCs w:val="22"/>
          <w:lang w:eastAsia="en-US"/>
        </w:rPr>
      </w:pPr>
    </w:p>
    <w:sectPr w:rsidR="00FA6D10" w:rsidRPr="00191A57" w:rsidSect="0083103C">
      <w:headerReference w:type="default" r:id="rId8"/>
      <w:footerReference w:type="default" r:id="rId9"/>
      <w:pgSz w:w="11906" w:h="16838"/>
      <w:pgMar w:top="2211" w:right="1134" w:bottom="851" w:left="1134" w:header="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A64" w:rsidRDefault="00411A64">
      <w:r>
        <w:separator/>
      </w:r>
    </w:p>
  </w:endnote>
  <w:endnote w:type="continuationSeparator" w:id="0">
    <w:p w:rsidR="00411A64" w:rsidRDefault="0041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B4" w:rsidRDefault="002C20B4" w:rsidP="00CF1C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A64" w:rsidRDefault="00411A64">
      <w:r>
        <w:separator/>
      </w:r>
    </w:p>
  </w:footnote>
  <w:footnote w:type="continuationSeparator" w:id="0">
    <w:p w:rsidR="00411A64" w:rsidRDefault="0041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B4" w:rsidRPr="007102B9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2C20B4" w:rsidRDefault="002C20B4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  <w:r>
      <w:rPr>
        <w:noProof/>
      </w:rPr>
      <w:drawing>
        <wp:inline distT="0" distB="0" distL="0" distR="0">
          <wp:extent cx="5895975" cy="847725"/>
          <wp:effectExtent l="19050" t="0" r="9525" b="0"/>
          <wp:docPr id="40" name="Immagine 40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85E99"/>
    <w:multiLevelType w:val="hybridMultilevel"/>
    <w:tmpl w:val="7C4AAC74"/>
    <w:lvl w:ilvl="0" w:tplc="A1CE093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6654E"/>
    <w:multiLevelType w:val="hybridMultilevel"/>
    <w:tmpl w:val="6168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F1002"/>
    <w:multiLevelType w:val="hybridMultilevel"/>
    <w:tmpl w:val="EE4EB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E0A7B"/>
    <w:multiLevelType w:val="hybridMultilevel"/>
    <w:tmpl w:val="9774D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F47DE"/>
    <w:multiLevelType w:val="hybridMultilevel"/>
    <w:tmpl w:val="90CC4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18"/>
    <w:rsid w:val="00000437"/>
    <w:rsid w:val="000006CE"/>
    <w:rsid w:val="00003F8B"/>
    <w:rsid w:val="00005E2B"/>
    <w:rsid w:val="00011742"/>
    <w:rsid w:val="000127F7"/>
    <w:rsid w:val="00015F27"/>
    <w:rsid w:val="0002543A"/>
    <w:rsid w:val="00026FBD"/>
    <w:rsid w:val="00033416"/>
    <w:rsid w:val="000362C0"/>
    <w:rsid w:val="000372CE"/>
    <w:rsid w:val="00045713"/>
    <w:rsid w:val="00047D25"/>
    <w:rsid w:val="000515C3"/>
    <w:rsid w:val="00072824"/>
    <w:rsid w:val="00075682"/>
    <w:rsid w:val="0007593B"/>
    <w:rsid w:val="0008481F"/>
    <w:rsid w:val="000860C7"/>
    <w:rsid w:val="00086103"/>
    <w:rsid w:val="00087392"/>
    <w:rsid w:val="000A205C"/>
    <w:rsid w:val="000A41B4"/>
    <w:rsid w:val="000A4488"/>
    <w:rsid w:val="000A481E"/>
    <w:rsid w:val="000B2B73"/>
    <w:rsid w:val="000C1B36"/>
    <w:rsid w:val="000C2C46"/>
    <w:rsid w:val="000C2F0A"/>
    <w:rsid w:val="000C2FB8"/>
    <w:rsid w:val="000D0149"/>
    <w:rsid w:val="000D0AF9"/>
    <w:rsid w:val="000D15A0"/>
    <w:rsid w:val="000D28B2"/>
    <w:rsid w:val="000E3505"/>
    <w:rsid w:val="000F07C8"/>
    <w:rsid w:val="000F14D8"/>
    <w:rsid w:val="00101025"/>
    <w:rsid w:val="00106452"/>
    <w:rsid w:val="00111A18"/>
    <w:rsid w:val="0011645F"/>
    <w:rsid w:val="00116C48"/>
    <w:rsid w:val="00132BA8"/>
    <w:rsid w:val="00140F8B"/>
    <w:rsid w:val="001421DF"/>
    <w:rsid w:val="001431EB"/>
    <w:rsid w:val="001432B6"/>
    <w:rsid w:val="0014728A"/>
    <w:rsid w:val="001479D7"/>
    <w:rsid w:val="00147FC5"/>
    <w:rsid w:val="00166EAE"/>
    <w:rsid w:val="00176C64"/>
    <w:rsid w:val="00186843"/>
    <w:rsid w:val="00191A57"/>
    <w:rsid w:val="001941EB"/>
    <w:rsid w:val="001A6010"/>
    <w:rsid w:val="001A6362"/>
    <w:rsid w:val="001A6FD2"/>
    <w:rsid w:val="001B384A"/>
    <w:rsid w:val="001B5118"/>
    <w:rsid w:val="001B55CB"/>
    <w:rsid w:val="001B6B27"/>
    <w:rsid w:val="001C3D33"/>
    <w:rsid w:val="001C53A6"/>
    <w:rsid w:val="001D2C76"/>
    <w:rsid w:val="001D37F0"/>
    <w:rsid w:val="001D4CF5"/>
    <w:rsid w:val="001E056C"/>
    <w:rsid w:val="001E4513"/>
    <w:rsid w:val="001F1A0B"/>
    <w:rsid w:val="0020278E"/>
    <w:rsid w:val="00202945"/>
    <w:rsid w:val="00204A65"/>
    <w:rsid w:val="0020591D"/>
    <w:rsid w:val="0020709F"/>
    <w:rsid w:val="0021074B"/>
    <w:rsid w:val="0021728B"/>
    <w:rsid w:val="00220E83"/>
    <w:rsid w:val="00221A51"/>
    <w:rsid w:val="0022716D"/>
    <w:rsid w:val="00231B9B"/>
    <w:rsid w:val="00237EDC"/>
    <w:rsid w:val="0024398E"/>
    <w:rsid w:val="00246709"/>
    <w:rsid w:val="00246D20"/>
    <w:rsid w:val="002604BA"/>
    <w:rsid w:val="00262118"/>
    <w:rsid w:val="00276F3D"/>
    <w:rsid w:val="002779A6"/>
    <w:rsid w:val="0028194D"/>
    <w:rsid w:val="002944F0"/>
    <w:rsid w:val="002A45DD"/>
    <w:rsid w:val="002A7F95"/>
    <w:rsid w:val="002B1F3E"/>
    <w:rsid w:val="002B2D91"/>
    <w:rsid w:val="002C060E"/>
    <w:rsid w:val="002C20B4"/>
    <w:rsid w:val="002C3889"/>
    <w:rsid w:val="002D38B4"/>
    <w:rsid w:val="002F5C66"/>
    <w:rsid w:val="00303A0A"/>
    <w:rsid w:val="00303E52"/>
    <w:rsid w:val="003056D5"/>
    <w:rsid w:val="00305FFC"/>
    <w:rsid w:val="00306C48"/>
    <w:rsid w:val="00314B6E"/>
    <w:rsid w:val="00320B73"/>
    <w:rsid w:val="00320FD7"/>
    <w:rsid w:val="00327995"/>
    <w:rsid w:val="00327A21"/>
    <w:rsid w:val="00332161"/>
    <w:rsid w:val="00337BDF"/>
    <w:rsid w:val="00344435"/>
    <w:rsid w:val="00344747"/>
    <w:rsid w:val="0034685C"/>
    <w:rsid w:val="00347494"/>
    <w:rsid w:val="0035192E"/>
    <w:rsid w:val="00351D48"/>
    <w:rsid w:val="0035437B"/>
    <w:rsid w:val="00365D7A"/>
    <w:rsid w:val="003660A4"/>
    <w:rsid w:val="00371664"/>
    <w:rsid w:val="0037245E"/>
    <w:rsid w:val="00375DA6"/>
    <w:rsid w:val="003769C3"/>
    <w:rsid w:val="003841C6"/>
    <w:rsid w:val="003879C8"/>
    <w:rsid w:val="00390500"/>
    <w:rsid w:val="00395DE7"/>
    <w:rsid w:val="003A03D5"/>
    <w:rsid w:val="003A6225"/>
    <w:rsid w:val="003A69FA"/>
    <w:rsid w:val="003B1063"/>
    <w:rsid w:val="003B21FC"/>
    <w:rsid w:val="003C3B1C"/>
    <w:rsid w:val="003C4C98"/>
    <w:rsid w:val="003C62C0"/>
    <w:rsid w:val="003E5746"/>
    <w:rsid w:val="003E662B"/>
    <w:rsid w:val="0040739F"/>
    <w:rsid w:val="00410B35"/>
    <w:rsid w:val="00411A64"/>
    <w:rsid w:val="00411EDE"/>
    <w:rsid w:val="0041686A"/>
    <w:rsid w:val="00422FC8"/>
    <w:rsid w:val="004250AF"/>
    <w:rsid w:val="004268E6"/>
    <w:rsid w:val="00432ABC"/>
    <w:rsid w:val="00435320"/>
    <w:rsid w:val="0043672A"/>
    <w:rsid w:val="0044089A"/>
    <w:rsid w:val="00443089"/>
    <w:rsid w:val="00445454"/>
    <w:rsid w:val="00452E7E"/>
    <w:rsid w:val="00456544"/>
    <w:rsid w:val="00456BC5"/>
    <w:rsid w:val="00466131"/>
    <w:rsid w:val="00480B69"/>
    <w:rsid w:val="0048471C"/>
    <w:rsid w:val="0048778A"/>
    <w:rsid w:val="0049287B"/>
    <w:rsid w:val="00494BAF"/>
    <w:rsid w:val="004B3A6B"/>
    <w:rsid w:val="004B5B12"/>
    <w:rsid w:val="004B74AC"/>
    <w:rsid w:val="004C5CD8"/>
    <w:rsid w:val="004D17A6"/>
    <w:rsid w:val="004D1DC3"/>
    <w:rsid w:val="004D1E75"/>
    <w:rsid w:val="004D4A9F"/>
    <w:rsid w:val="004D6B66"/>
    <w:rsid w:val="004E736E"/>
    <w:rsid w:val="004F25F1"/>
    <w:rsid w:val="00500A30"/>
    <w:rsid w:val="00503E2D"/>
    <w:rsid w:val="00505627"/>
    <w:rsid w:val="00511332"/>
    <w:rsid w:val="00512BD1"/>
    <w:rsid w:val="005248C6"/>
    <w:rsid w:val="005277C2"/>
    <w:rsid w:val="00534AB7"/>
    <w:rsid w:val="00535495"/>
    <w:rsid w:val="00537CA7"/>
    <w:rsid w:val="005435DA"/>
    <w:rsid w:val="0055725A"/>
    <w:rsid w:val="0056156F"/>
    <w:rsid w:val="005755C9"/>
    <w:rsid w:val="00575652"/>
    <w:rsid w:val="005828E5"/>
    <w:rsid w:val="00583F37"/>
    <w:rsid w:val="00591685"/>
    <w:rsid w:val="00592370"/>
    <w:rsid w:val="00592B25"/>
    <w:rsid w:val="0059441B"/>
    <w:rsid w:val="00595ECD"/>
    <w:rsid w:val="005C1C10"/>
    <w:rsid w:val="005C53AF"/>
    <w:rsid w:val="005D23F8"/>
    <w:rsid w:val="005D448F"/>
    <w:rsid w:val="005D51B4"/>
    <w:rsid w:val="005E0BF5"/>
    <w:rsid w:val="005E24B8"/>
    <w:rsid w:val="005E3534"/>
    <w:rsid w:val="005E3E3E"/>
    <w:rsid w:val="005F1D55"/>
    <w:rsid w:val="005F1EE1"/>
    <w:rsid w:val="005F425A"/>
    <w:rsid w:val="005F6089"/>
    <w:rsid w:val="005F67F1"/>
    <w:rsid w:val="006174FA"/>
    <w:rsid w:val="00626FDA"/>
    <w:rsid w:val="00642199"/>
    <w:rsid w:val="00642A2D"/>
    <w:rsid w:val="0064308E"/>
    <w:rsid w:val="00654216"/>
    <w:rsid w:val="0065450C"/>
    <w:rsid w:val="00655840"/>
    <w:rsid w:val="00657855"/>
    <w:rsid w:val="00660930"/>
    <w:rsid w:val="006610B9"/>
    <w:rsid w:val="00665E08"/>
    <w:rsid w:val="006719C1"/>
    <w:rsid w:val="006809E3"/>
    <w:rsid w:val="006814BB"/>
    <w:rsid w:val="00684F67"/>
    <w:rsid w:val="00685E8F"/>
    <w:rsid w:val="00693CC8"/>
    <w:rsid w:val="00694B07"/>
    <w:rsid w:val="006968A4"/>
    <w:rsid w:val="006A3875"/>
    <w:rsid w:val="006A5584"/>
    <w:rsid w:val="006B29FE"/>
    <w:rsid w:val="006B3395"/>
    <w:rsid w:val="006C05B4"/>
    <w:rsid w:val="006C4E85"/>
    <w:rsid w:val="006D202B"/>
    <w:rsid w:val="006D2402"/>
    <w:rsid w:val="006E33F5"/>
    <w:rsid w:val="006E4C5B"/>
    <w:rsid w:val="006E79BD"/>
    <w:rsid w:val="006F6130"/>
    <w:rsid w:val="006F6EB0"/>
    <w:rsid w:val="007102B9"/>
    <w:rsid w:val="00722750"/>
    <w:rsid w:val="007429D0"/>
    <w:rsid w:val="007464A9"/>
    <w:rsid w:val="007475A8"/>
    <w:rsid w:val="007512DF"/>
    <w:rsid w:val="00754D1E"/>
    <w:rsid w:val="00755043"/>
    <w:rsid w:val="00762771"/>
    <w:rsid w:val="00776105"/>
    <w:rsid w:val="007916DF"/>
    <w:rsid w:val="00793288"/>
    <w:rsid w:val="00797C06"/>
    <w:rsid w:val="007A24F6"/>
    <w:rsid w:val="007A3111"/>
    <w:rsid w:val="007B04E7"/>
    <w:rsid w:val="007B6629"/>
    <w:rsid w:val="007C300C"/>
    <w:rsid w:val="007C45A5"/>
    <w:rsid w:val="007D01D3"/>
    <w:rsid w:val="007D37BC"/>
    <w:rsid w:val="007D4FF9"/>
    <w:rsid w:val="007D579A"/>
    <w:rsid w:val="007E1A92"/>
    <w:rsid w:val="007E2164"/>
    <w:rsid w:val="007E6809"/>
    <w:rsid w:val="007E6FBB"/>
    <w:rsid w:val="008053D5"/>
    <w:rsid w:val="00806D81"/>
    <w:rsid w:val="0080769A"/>
    <w:rsid w:val="00810E90"/>
    <w:rsid w:val="00812D71"/>
    <w:rsid w:val="008134EE"/>
    <w:rsid w:val="0081713A"/>
    <w:rsid w:val="00817D36"/>
    <w:rsid w:val="00820AFB"/>
    <w:rsid w:val="00822B87"/>
    <w:rsid w:val="008263B3"/>
    <w:rsid w:val="00826F39"/>
    <w:rsid w:val="00830ADE"/>
    <w:rsid w:val="0083103C"/>
    <w:rsid w:val="00831046"/>
    <w:rsid w:val="008465DE"/>
    <w:rsid w:val="00851716"/>
    <w:rsid w:val="00860C0B"/>
    <w:rsid w:val="008713C7"/>
    <w:rsid w:val="00885930"/>
    <w:rsid w:val="00887F9A"/>
    <w:rsid w:val="00893702"/>
    <w:rsid w:val="008A081D"/>
    <w:rsid w:val="008B4262"/>
    <w:rsid w:val="008B674A"/>
    <w:rsid w:val="008C7065"/>
    <w:rsid w:val="008C7A22"/>
    <w:rsid w:val="008E4D08"/>
    <w:rsid w:val="008E6942"/>
    <w:rsid w:val="00901791"/>
    <w:rsid w:val="00905F84"/>
    <w:rsid w:val="00907035"/>
    <w:rsid w:val="0091026A"/>
    <w:rsid w:val="00910F4D"/>
    <w:rsid w:val="00914632"/>
    <w:rsid w:val="009214C0"/>
    <w:rsid w:val="00932087"/>
    <w:rsid w:val="00953B93"/>
    <w:rsid w:val="00956005"/>
    <w:rsid w:val="00961394"/>
    <w:rsid w:val="009628C5"/>
    <w:rsid w:val="00965D5C"/>
    <w:rsid w:val="00966619"/>
    <w:rsid w:val="00971E5A"/>
    <w:rsid w:val="00976B97"/>
    <w:rsid w:val="00980989"/>
    <w:rsid w:val="00991E35"/>
    <w:rsid w:val="00992501"/>
    <w:rsid w:val="0099287D"/>
    <w:rsid w:val="0099505B"/>
    <w:rsid w:val="009A0EB4"/>
    <w:rsid w:val="009A4718"/>
    <w:rsid w:val="009A70AB"/>
    <w:rsid w:val="009B4234"/>
    <w:rsid w:val="009B5450"/>
    <w:rsid w:val="009B7C8E"/>
    <w:rsid w:val="009C4196"/>
    <w:rsid w:val="009D19A2"/>
    <w:rsid w:val="009D4CAC"/>
    <w:rsid w:val="009D56D2"/>
    <w:rsid w:val="009E3C2B"/>
    <w:rsid w:val="009E444B"/>
    <w:rsid w:val="009E568C"/>
    <w:rsid w:val="009F28AB"/>
    <w:rsid w:val="009F4846"/>
    <w:rsid w:val="00A05E20"/>
    <w:rsid w:val="00A15725"/>
    <w:rsid w:val="00A24E08"/>
    <w:rsid w:val="00A321E2"/>
    <w:rsid w:val="00A326A6"/>
    <w:rsid w:val="00A3492C"/>
    <w:rsid w:val="00A37499"/>
    <w:rsid w:val="00A43F58"/>
    <w:rsid w:val="00A4443B"/>
    <w:rsid w:val="00A4500A"/>
    <w:rsid w:val="00A47C0F"/>
    <w:rsid w:val="00A5127F"/>
    <w:rsid w:val="00A54007"/>
    <w:rsid w:val="00A61C09"/>
    <w:rsid w:val="00A7004D"/>
    <w:rsid w:val="00A72DF0"/>
    <w:rsid w:val="00A765AF"/>
    <w:rsid w:val="00A84A93"/>
    <w:rsid w:val="00A862B1"/>
    <w:rsid w:val="00A8694E"/>
    <w:rsid w:val="00AB37C1"/>
    <w:rsid w:val="00AB5218"/>
    <w:rsid w:val="00AC3FED"/>
    <w:rsid w:val="00AD2A33"/>
    <w:rsid w:val="00AD7344"/>
    <w:rsid w:val="00AE1BBE"/>
    <w:rsid w:val="00AE2ABD"/>
    <w:rsid w:val="00AE4634"/>
    <w:rsid w:val="00B12FB3"/>
    <w:rsid w:val="00B20CEF"/>
    <w:rsid w:val="00B219C3"/>
    <w:rsid w:val="00B21A0F"/>
    <w:rsid w:val="00B24BCF"/>
    <w:rsid w:val="00B25687"/>
    <w:rsid w:val="00B26118"/>
    <w:rsid w:val="00B316DC"/>
    <w:rsid w:val="00B4332D"/>
    <w:rsid w:val="00B511D8"/>
    <w:rsid w:val="00B518A7"/>
    <w:rsid w:val="00B5412A"/>
    <w:rsid w:val="00B54D73"/>
    <w:rsid w:val="00B64D7E"/>
    <w:rsid w:val="00B80FED"/>
    <w:rsid w:val="00B83AD6"/>
    <w:rsid w:val="00B84AF9"/>
    <w:rsid w:val="00B86BC8"/>
    <w:rsid w:val="00B95665"/>
    <w:rsid w:val="00BB038F"/>
    <w:rsid w:val="00BB17F1"/>
    <w:rsid w:val="00BC5966"/>
    <w:rsid w:val="00BC716C"/>
    <w:rsid w:val="00BD62BD"/>
    <w:rsid w:val="00BE00A7"/>
    <w:rsid w:val="00BE56E6"/>
    <w:rsid w:val="00BE628A"/>
    <w:rsid w:val="00C019A2"/>
    <w:rsid w:val="00C036E7"/>
    <w:rsid w:val="00C04113"/>
    <w:rsid w:val="00C043A3"/>
    <w:rsid w:val="00C11F13"/>
    <w:rsid w:val="00C13812"/>
    <w:rsid w:val="00C14560"/>
    <w:rsid w:val="00C1489C"/>
    <w:rsid w:val="00C1762F"/>
    <w:rsid w:val="00C17755"/>
    <w:rsid w:val="00C21051"/>
    <w:rsid w:val="00C22CC8"/>
    <w:rsid w:val="00C234AF"/>
    <w:rsid w:val="00C25854"/>
    <w:rsid w:val="00C272EC"/>
    <w:rsid w:val="00C44CBF"/>
    <w:rsid w:val="00C4705E"/>
    <w:rsid w:val="00C50A7C"/>
    <w:rsid w:val="00C528E6"/>
    <w:rsid w:val="00C561C4"/>
    <w:rsid w:val="00C727FB"/>
    <w:rsid w:val="00C8290F"/>
    <w:rsid w:val="00C8635D"/>
    <w:rsid w:val="00C90581"/>
    <w:rsid w:val="00C925ED"/>
    <w:rsid w:val="00C944BF"/>
    <w:rsid w:val="00C968D1"/>
    <w:rsid w:val="00C9703A"/>
    <w:rsid w:val="00CA256D"/>
    <w:rsid w:val="00CA5ABA"/>
    <w:rsid w:val="00CB138E"/>
    <w:rsid w:val="00CB1D63"/>
    <w:rsid w:val="00CB5182"/>
    <w:rsid w:val="00CC1F13"/>
    <w:rsid w:val="00CC7C34"/>
    <w:rsid w:val="00CD0BDB"/>
    <w:rsid w:val="00CE186D"/>
    <w:rsid w:val="00CE792A"/>
    <w:rsid w:val="00CF0D73"/>
    <w:rsid w:val="00CF1C18"/>
    <w:rsid w:val="00CF6F84"/>
    <w:rsid w:val="00D078C6"/>
    <w:rsid w:val="00D10CB2"/>
    <w:rsid w:val="00D225EC"/>
    <w:rsid w:val="00D231B7"/>
    <w:rsid w:val="00D27962"/>
    <w:rsid w:val="00D466BE"/>
    <w:rsid w:val="00D51779"/>
    <w:rsid w:val="00D52306"/>
    <w:rsid w:val="00D529C6"/>
    <w:rsid w:val="00D52C37"/>
    <w:rsid w:val="00D56489"/>
    <w:rsid w:val="00D716DA"/>
    <w:rsid w:val="00D722DB"/>
    <w:rsid w:val="00D74E55"/>
    <w:rsid w:val="00DA26AA"/>
    <w:rsid w:val="00DA29D6"/>
    <w:rsid w:val="00DB3D85"/>
    <w:rsid w:val="00DD2ED8"/>
    <w:rsid w:val="00DD373B"/>
    <w:rsid w:val="00DE1C4E"/>
    <w:rsid w:val="00DF0EF2"/>
    <w:rsid w:val="00DF2C59"/>
    <w:rsid w:val="00DF40B8"/>
    <w:rsid w:val="00E135C0"/>
    <w:rsid w:val="00E143F1"/>
    <w:rsid w:val="00E17640"/>
    <w:rsid w:val="00E20A9E"/>
    <w:rsid w:val="00E27AC5"/>
    <w:rsid w:val="00E36BA0"/>
    <w:rsid w:val="00E42AC5"/>
    <w:rsid w:val="00E43206"/>
    <w:rsid w:val="00E433F0"/>
    <w:rsid w:val="00E44660"/>
    <w:rsid w:val="00E56B6E"/>
    <w:rsid w:val="00E56FF7"/>
    <w:rsid w:val="00E61C6D"/>
    <w:rsid w:val="00E70C23"/>
    <w:rsid w:val="00E77935"/>
    <w:rsid w:val="00E834B5"/>
    <w:rsid w:val="00E87A64"/>
    <w:rsid w:val="00E93491"/>
    <w:rsid w:val="00E93ACA"/>
    <w:rsid w:val="00E93F3B"/>
    <w:rsid w:val="00EB434D"/>
    <w:rsid w:val="00EB65D3"/>
    <w:rsid w:val="00EC0A3C"/>
    <w:rsid w:val="00EC4AF0"/>
    <w:rsid w:val="00EC666E"/>
    <w:rsid w:val="00EC7463"/>
    <w:rsid w:val="00ED4CDC"/>
    <w:rsid w:val="00EE6B37"/>
    <w:rsid w:val="00EF2913"/>
    <w:rsid w:val="00EF2C94"/>
    <w:rsid w:val="00EF44D7"/>
    <w:rsid w:val="00F021A2"/>
    <w:rsid w:val="00F149BF"/>
    <w:rsid w:val="00F242DE"/>
    <w:rsid w:val="00F26A6A"/>
    <w:rsid w:val="00F36251"/>
    <w:rsid w:val="00F36CCC"/>
    <w:rsid w:val="00F420E4"/>
    <w:rsid w:val="00F455B0"/>
    <w:rsid w:val="00F526D1"/>
    <w:rsid w:val="00F621DF"/>
    <w:rsid w:val="00F6423A"/>
    <w:rsid w:val="00F64B12"/>
    <w:rsid w:val="00F6761A"/>
    <w:rsid w:val="00F74412"/>
    <w:rsid w:val="00F75BDE"/>
    <w:rsid w:val="00F932E1"/>
    <w:rsid w:val="00F94CCA"/>
    <w:rsid w:val="00FA0134"/>
    <w:rsid w:val="00FA32A6"/>
    <w:rsid w:val="00FA334B"/>
    <w:rsid w:val="00FA567C"/>
    <w:rsid w:val="00FA6D10"/>
    <w:rsid w:val="00FC134B"/>
    <w:rsid w:val="00FC2529"/>
    <w:rsid w:val="00FC2AD4"/>
    <w:rsid w:val="00FC64F8"/>
    <w:rsid w:val="00FC66A8"/>
    <w:rsid w:val="00FD0E47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C60D6D"/>
  <w15:docId w15:val="{D4B82E83-8ACF-460E-A679-130782FC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77C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56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27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  <w:style w:type="character" w:customStyle="1" w:styleId="st">
    <w:name w:val="st"/>
    <w:basedOn w:val="Carpredefinitoparagrafo"/>
    <w:rsid w:val="006814BB"/>
  </w:style>
  <w:style w:type="character" w:styleId="Enfasicorsivo">
    <w:name w:val="Emphasis"/>
    <w:basedOn w:val="Carpredefinitoparagrafo"/>
    <w:uiPriority w:val="20"/>
    <w:qFormat/>
    <w:rsid w:val="006814BB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0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20B7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5277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61B5D-869C-4555-B1E6-F7529058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6300</CharactersWithSpaces>
  <SharedDoc>false</SharedDoc>
  <HLinks>
    <vt:vector size="18" baseType="variant">
      <vt:variant>
        <vt:i4>5767218</vt:i4>
      </vt:variant>
      <vt:variant>
        <vt:i4>6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mailto:comunicazione@gpini.it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Antonella Martucci</cp:lastModifiedBy>
  <cp:revision>6</cp:revision>
  <cp:lastPrinted>2018-02-15T13:38:00Z</cp:lastPrinted>
  <dcterms:created xsi:type="dcterms:W3CDTF">2018-02-13T14:47:00Z</dcterms:created>
  <dcterms:modified xsi:type="dcterms:W3CDTF">2018-02-16T09:33:00Z</dcterms:modified>
</cp:coreProperties>
</file>