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DC" w:rsidRDefault="00287ADC" w:rsidP="001F78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u w:val="single"/>
        </w:rPr>
      </w:pPr>
      <w:r w:rsidRPr="00342CA7">
        <w:rPr>
          <w:rFonts w:ascii="Arial" w:eastAsia="MS Mincho" w:hAnsi="Arial" w:cs="Arial"/>
          <w:u w:val="single"/>
        </w:rPr>
        <w:t>Comunicato Stampa</w:t>
      </w:r>
    </w:p>
    <w:p w:rsidR="002D515B" w:rsidRDefault="002D515B" w:rsidP="001F78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u w:val="single"/>
        </w:rPr>
      </w:pPr>
    </w:p>
    <w:p w:rsidR="00F44DAB" w:rsidRDefault="00F44DAB" w:rsidP="00B112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 w:val="28"/>
        </w:rPr>
      </w:pPr>
      <w:r>
        <w:rPr>
          <w:rFonts w:ascii="Arial" w:eastAsia="MS Mincho" w:hAnsi="Arial" w:cs="Arial"/>
          <w:b/>
          <w:sz w:val="28"/>
        </w:rPr>
        <w:t xml:space="preserve">Diabete: ne soffrono </w:t>
      </w:r>
      <w:r w:rsidR="007701DC">
        <w:rPr>
          <w:rFonts w:ascii="Arial" w:eastAsia="MS Mincho" w:hAnsi="Arial" w:cs="Arial"/>
          <w:b/>
          <w:sz w:val="28"/>
        </w:rPr>
        <w:t>oltre</w:t>
      </w:r>
      <w:r>
        <w:rPr>
          <w:rFonts w:ascii="Arial" w:eastAsia="MS Mincho" w:hAnsi="Arial" w:cs="Arial"/>
          <w:b/>
          <w:sz w:val="28"/>
        </w:rPr>
        <w:t xml:space="preserve"> </w:t>
      </w:r>
      <w:r w:rsidR="0017403D">
        <w:rPr>
          <w:rFonts w:ascii="Arial" w:eastAsia="MS Mincho" w:hAnsi="Arial" w:cs="Arial"/>
          <w:b/>
          <w:sz w:val="28"/>
        </w:rPr>
        <w:t>1,5</w:t>
      </w:r>
      <w:r>
        <w:rPr>
          <w:rFonts w:ascii="Arial" w:eastAsia="MS Mincho" w:hAnsi="Arial" w:cs="Arial"/>
          <w:b/>
          <w:sz w:val="28"/>
        </w:rPr>
        <w:t xml:space="preserve"> milioni di italiane. </w:t>
      </w:r>
    </w:p>
    <w:p w:rsidR="00F44DAB" w:rsidRDefault="00F44DAB" w:rsidP="00B112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 w:val="28"/>
        </w:rPr>
      </w:pPr>
      <w:r>
        <w:rPr>
          <w:rFonts w:ascii="Arial" w:eastAsia="MS Mincho" w:hAnsi="Arial" w:cs="Arial"/>
          <w:b/>
          <w:sz w:val="28"/>
        </w:rPr>
        <w:t xml:space="preserve">Donne più vulnerabili e a rischio </w:t>
      </w:r>
      <w:r w:rsidR="008B22FB">
        <w:rPr>
          <w:rFonts w:ascii="Arial" w:eastAsia="MS Mincho" w:hAnsi="Arial" w:cs="Arial"/>
          <w:b/>
          <w:sz w:val="28"/>
        </w:rPr>
        <w:t xml:space="preserve">maggiore di </w:t>
      </w:r>
      <w:r>
        <w:rPr>
          <w:rFonts w:ascii="Arial" w:eastAsia="MS Mincho" w:hAnsi="Arial" w:cs="Arial"/>
          <w:b/>
          <w:sz w:val="28"/>
        </w:rPr>
        <w:t xml:space="preserve">complicanze. </w:t>
      </w:r>
    </w:p>
    <w:p w:rsidR="00794D9C" w:rsidRPr="009A7692" w:rsidRDefault="00794D9C" w:rsidP="00B112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 w:val="18"/>
        </w:rPr>
      </w:pPr>
    </w:p>
    <w:p w:rsidR="001D281B" w:rsidRPr="000C734A" w:rsidRDefault="007175BB" w:rsidP="00E353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/>
          <w:i/>
          <w:sz w:val="22"/>
        </w:rPr>
      </w:pPr>
      <w:r w:rsidRPr="000C734A">
        <w:rPr>
          <w:rFonts w:ascii="Arial" w:eastAsia="MS Mincho" w:hAnsi="Arial" w:cs="Arial"/>
          <w:b/>
          <w:i/>
          <w:sz w:val="22"/>
        </w:rPr>
        <w:t xml:space="preserve">Si celebra oggi la </w:t>
      </w:r>
      <w:r w:rsidR="00231386" w:rsidRPr="000C734A">
        <w:rPr>
          <w:rFonts w:ascii="Arial" w:eastAsia="MS Mincho" w:hAnsi="Arial" w:cs="Arial"/>
          <w:b/>
          <w:i/>
          <w:sz w:val="22"/>
        </w:rPr>
        <w:t xml:space="preserve">Giornata Mondiale </w:t>
      </w:r>
      <w:r w:rsidR="00442F2B" w:rsidRPr="000C734A">
        <w:rPr>
          <w:rFonts w:ascii="Arial" w:eastAsia="MS Mincho" w:hAnsi="Arial" w:cs="Arial"/>
          <w:b/>
          <w:i/>
          <w:sz w:val="22"/>
        </w:rPr>
        <w:t>de</w:t>
      </w:r>
      <w:r w:rsidR="00086C1C" w:rsidRPr="000C734A">
        <w:rPr>
          <w:rFonts w:ascii="Arial" w:eastAsia="MS Mincho" w:hAnsi="Arial" w:cs="Arial"/>
          <w:b/>
          <w:i/>
          <w:sz w:val="22"/>
        </w:rPr>
        <w:t>l diabete</w:t>
      </w:r>
      <w:r w:rsidRPr="000C734A">
        <w:rPr>
          <w:rFonts w:ascii="Arial" w:eastAsia="MS Mincho" w:hAnsi="Arial" w:cs="Arial"/>
          <w:b/>
          <w:i/>
          <w:sz w:val="22"/>
        </w:rPr>
        <w:t>, dedicata quest’anno al</w:t>
      </w:r>
      <w:r w:rsidR="00D85FA3" w:rsidRPr="000C734A">
        <w:rPr>
          <w:rFonts w:ascii="Arial" w:eastAsia="MS Mincho" w:hAnsi="Arial" w:cs="Arial"/>
          <w:b/>
          <w:i/>
          <w:sz w:val="22"/>
        </w:rPr>
        <w:t>la patologia al femminile, che nelle donne risulta più</w:t>
      </w:r>
      <w:r w:rsidR="003607D0" w:rsidRPr="000C734A">
        <w:rPr>
          <w:rFonts w:ascii="Arial" w:eastAsia="MS Mincho" w:hAnsi="Arial" w:cs="Arial"/>
          <w:b/>
          <w:i/>
          <w:sz w:val="22"/>
        </w:rPr>
        <w:t xml:space="preserve"> </w:t>
      </w:r>
      <w:r w:rsidR="00D85FA3" w:rsidRPr="000C734A">
        <w:rPr>
          <w:rFonts w:ascii="Arial" w:eastAsia="MS Mincho" w:hAnsi="Arial" w:cs="Arial"/>
          <w:b/>
          <w:i/>
          <w:sz w:val="22"/>
        </w:rPr>
        <w:t xml:space="preserve">aggressiva e </w:t>
      </w:r>
      <w:r w:rsidR="003607D0" w:rsidRPr="000C734A">
        <w:rPr>
          <w:rFonts w:ascii="Arial" w:eastAsia="MS Mincho" w:hAnsi="Arial" w:cs="Arial"/>
          <w:b/>
          <w:i/>
          <w:sz w:val="22"/>
        </w:rPr>
        <w:t>resistente alle cure</w:t>
      </w:r>
      <w:r w:rsidR="00F56956">
        <w:rPr>
          <w:rFonts w:ascii="Arial" w:eastAsia="MS Mincho" w:hAnsi="Arial" w:cs="Arial"/>
          <w:b/>
          <w:i/>
          <w:sz w:val="22"/>
        </w:rPr>
        <w:t>, come confermano recenti ricerche promosse dall’</w:t>
      </w:r>
      <w:r w:rsidR="00F56956" w:rsidRPr="000C734A">
        <w:rPr>
          <w:rFonts w:ascii="Arial" w:eastAsia="MS Mincho" w:hAnsi="Arial" w:cs="Arial"/>
          <w:b/>
          <w:i/>
          <w:sz w:val="22"/>
        </w:rPr>
        <w:t>Associazione Medici Diabetologi</w:t>
      </w:r>
      <w:r w:rsidR="00D85FA3" w:rsidRPr="000C734A">
        <w:rPr>
          <w:rFonts w:ascii="Arial" w:eastAsia="MS Mincho" w:hAnsi="Arial" w:cs="Arial"/>
          <w:b/>
          <w:i/>
          <w:sz w:val="22"/>
        </w:rPr>
        <w:t xml:space="preserve">. Attenzione anche al diabete </w:t>
      </w:r>
      <w:r w:rsidR="00B05443" w:rsidRPr="000C734A">
        <w:rPr>
          <w:rFonts w:ascii="Arial" w:eastAsia="MS Mincho" w:hAnsi="Arial" w:cs="Arial"/>
          <w:b/>
          <w:i/>
          <w:sz w:val="22"/>
        </w:rPr>
        <w:t>gestazionale</w:t>
      </w:r>
      <w:r w:rsidR="00D85FA3" w:rsidRPr="000C734A">
        <w:rPr>
          <w:rFonts w:ascii="Arial" w:eastAsia="MS Mincho" w:hAnsi="Arial" w:cs="Arial"/>
          <w:b/>
          <w:i/>
          <w:sz w:val="22"/>
        </w:rPr>
        <w:t xml:space="preserve">, di cui soffre il </w:t>
      </w:r>
      <w:r w:rsidR="0017403D">
        <w:rPr>
          <w:rFonts w:ascii="Arial" w:eastAsia="MS Mincho" w:hAnsi="Arial" w:cs="Arial"/>
          <w:b/>
          <w:i/>
          <w:sz w:val="22"/>
        </w:rPr>
        <w:t>7-10</w:t>
      </w:r>
      <w:r w:rsidR="006E7F59">
        <w:rPr>
          <w:rFonts w:ascii="Arial" w:eastAsia="MS Mincho" w:hAnsi="Arial" w:cs="Arial"/>
          <w:b/>
          <w:i/>
          <w:sz w:val="22"/>
        </w:rPr>
        <w:t>%</w:t>
      </w:r>
      <w:bookmarkStart w:id="0" w:name="_GoBack"/>
      <w:bookmarkEnd w:id="0"/>
      <w:r w:rsidR="00B05443" w:rsidRPr="000C734A">
        <w:rPr>
          <w:rFonts w:ascii="Arial" w:eastAsia="MS Mincho" w:hAnsi="Arial" w:cs="Arial"/>
          <w:b/>
          <w:i/>
          <w:sz w:val="22"/>
        </w:rPr>
        <w:t xml:space="preserve"> </w:t>
      </w:r>
      <w:r w:rsidR="00D85FA3" w:rsidRPr="000C734A">
        <w:rPr>
          <w:rFonts w:ascii="Arial" w:eastAsia="MS Mincho" w:hAnsi="Arial" w:cs="Arial"/>
          <w:b/>
          <w:i/>
          <w:sz w:val="22"/>
        </w:rPr>
        <w:t>d</w:t>
      </w:r>
      <w:r w:rsidR="00525901">
        <w:rPr>
          <w:rFonts w:ascii="Arial" w:eastAsia="MS Mincho" w:hAnsi="Arial" w:cs="Arial"/>
          <w:b/>
          <w:i/>
          <w:sz w:val="22"/>
        </w:rPr>
        <w:t>elle future mamme</w:t>
      </w:r>
      <w:r w:rsidR="00E35353">
        <w:rPr>
          <w:rFonts w:ascii="Arial" w:eastAsia="MS Mincho" w:hAnsi="Arial" w:cs="Arial"/>
          <w:b/>
          <w:i/>
          <w:sz w:val="22"/>
        </w:rPr>
        <w:t xml:space="preserve">: </w:t>
      </w:r>
      <w:r w:rsidR="00E35353" w:rsidRPr="00E35353">
        <w:rPr>
          <w:rFonts w:ascii="Arial" w:eastAsia="MS Mincho" w:hAnsi="Arial" w:cs="Arial"/>
          <w:b/>
          <w:i/>
          <w:sz w:val="22"/>
        </w:rPr>
        <w:t>se non riconosciuto e trattato, può associarsi a un’elevata morbilità</w:t>
      </w:r>
      <w:r w:rsidR="00E35353">
        <w:rPr>
          <w:rFonts w:ascii="Arial" w:eastAsia="MS Mincho" w:hAnsi="Arial" w:cs="Arial"/>
          <w:b/>
          <w:i/>
          <w:sz w:val="22"/>
        </w:rPr>
        <w:t xml:space="preserve"> </w:t>
      </w:r>
      <w:r w:rsidR="00E35353" w:rsidRPr="00E35353">
        <w:rPr>
          <w:rFonts w:ascii="Arial" w:eastAsia="MS Mincho" w:hAnsi="Arial" w:cs="Arial"/>
          <w:b/>
          <w:i/>
          <w:sz w:val="22"/>
        </w:rPr>
        <w:t>della madre, del feto e del neonato</w:t>
      </w:r>
      <w:r w:rsidR="00AF239A">
        <w:rPr>
          <w:rFonts w:ascii="Arial" w:eastAsia="MS Mincho" w:hAnsi="Arial" w:cs="Arial"/>
          <w:b/>
          <w:i/>
          <w:sz w:val="22"/>
        </w:rPr>
        <w:t>.</w:t>
      </w:r>
    </w:p>
    <w:p w:rsidR="001D281B" w:rsidRPr="000C734A" w:rsidRDefault="001D281B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/>
          <w:i/>
          <w:sz w:val="22"/>
        </w:rPr>
      </w:pPr>
    </w:p>
    <w:p w:rsidR="00D976A9" w:rsidRDefault="002D515B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 w:rsidRPr="009A7692">
        <w:rPr>
          <w:rFonts w:ascii="Arial" w:eastAsia="MS Mincho" w:hAnsi="Arial" w:cs="Arial"/>
          <w:b/>
          <w:sz w:val="22"/>
        </w:rPr>
        <w:t xml:space="preserve">Roma, </w:t>
      </w:r>
      <w:r w:rsidR="0009714B" w:rsidRPr="009A7692">
        <w:rPr>
          <w:rFonts w:ascii="Arial" w:eastAsia="MS Mincho" w:hAnsi="Arial" w:cs="Arial"/>
          <w:b/>
          <w:sz w:val="22"/>
        </w:rPr>
        <w:t>1</w:t>
      </w:r>
      <w:r w:rsidR="001D281B">
        <w:rPr>
          <w:rFonts w:ascii="Arial" w:eastAsia="MS Mincho" w:hAnsi="Arial" w:cs="Arial"/>
          <w:b/>
          <w:sz w:val="22"/>
        </w:rPr>
        <w:t>4</w:t>
      </w:r>
      <w:r w:rsidRPr="009A7692">
        <w:rPr>
          <w:rFonts w:ascii="Arial" w:eastAsia="MS Mincho" w:hAnsi="Arial" w:cs="Arial"/>
          <w:b/>
          <w:sz w:val="22"/>
        </w:rPr>
        <w:t xml:space="preserve"> novembre 2017 </w:t>
      </w:r>
      <w:r w:rsidR="00B112ED" w:rsidRPr="009A7692">
        <w:rPr>
          <w:rFonts w:ascii="Arial" w:eastAsia="MS Mincho" w:hAnsi="Arial" w:cs="Arial"/>
          <w:b/>
          <w:sz w:val="22"/>
        </w:rPr>
        <w:t>–</w:t>
      </w:r>
      <w:r w:rsidRPr="006B36BC">
        <w:rPr>
          <w:rFonts w:ascii="Arial" w:eastAsia="MS Mincho" w:hAnsi="Arial" w:cs="Arial"/>
          <w:sz w:val="22"/>
        </w:rPr>
        <w:t xml:space="preserve"> </w:t>
      </w:r>
      <w:r w:rsidR="00F954A3">
        <w:rPr>
          <w:rFonts w:ascii="Arial" w:eastAsia="MS Mincho" w:hAnsi="Arial" w:cs="Arial"/>
          <w:sz w:val="22"/>
        </w:rPr>
        <w:t xml:space="preserve">Sono </w:t>
      </w:r>
      <w:r w:rsidR="0017403D">
        <w:rPr>
          <w:rFonts w:ascii="Arial" w:eastAsia="MS Mincho" w:hAnsi="Arial" w:cs="Arial"/>
          <w:sz w:val="22"/>
        </w:rPr>
        <w:t>3</w:t>
      </w:r>
      <w:r w:rsidR="00E6681D">
        <w:rPr>
          <w:rFonts w:ascii="Arial" w:eastAsia="MS Mincho" w:hAnsi="Arial" w:cs="Arial"/>
          <w:sz w:val="22"/>
        </w:rPr>
        <w:t>,2</w:t>
      </w:r>
      <w:r w:rsidR="00F954A3" w:rsidRPr="007A2AD8">
        <w:rPr>
          <w:rFonts w:ascii="Arial" w:eastAsia="MS Mincho" w:hAnsi="Arial" w:cs="Arial"/>
          <w:sz w:val="22"/>
        </w:rPr>
        <w:t xml:space="preserve"> milioni </w:t>
      </w:r>
      <w:r w:rsidR="00F954A3">
        <w:rPr>
          <w:rFonts w:ascii="Arial" w:eastAsia="MS Mincho" w:hAnsi="Arial" w:cs="Arial"/>
          <w:sz w:val="22"/>
        </w:rPr>
        <w:t xml:space="preserve">gli italiani </w:t>
      </w:r>
      <w:r w:rsidR="00D976A9">
        <w:rPr>
          <w:rFonts w:ascii="Arial" w:eastAsia="MS Mincho" w:hAnsi="Arial" w:cs="Arial"/>
          <w:sz w:val="22"/>
        </w:rPr>
        <w:t xml:space="preserve">– </w:t>
      </w:r>
      <w:r w:rsidR="00C34B40">
        <w:rPr>
          <w:rFonts w:ascii="Arial" w:eastAsia="MS Mincho" w:hAnsi="Arial" w:cs="Arial"/>
          <w:sz w:val="22"/>
        </w:rPr>
        <w:t>oltre</w:t>
      </w:r>
      <w:r w:rsidR="003D3C3C">
        <w:rPr>
          <w:rFonts w:ascii="Arial" w:eastAsia="MS Mincho" w:hAnsi="Arial" w:cs="Arial"/>
          <w:sz w:val="22"/>
        </w:rPr>
        <w:t xml:space="preserve"> </w:t>
      </w:r>
      <w:r w:rsidR="0010458C" w:rsidRPr="0010458C">
        <w:rPr>
          <w:rFonts w:ascii="Arial" w:eastAsia="MS Mincho" w:hAnsi="Arial" w:cs="Arial"/>
          <w:b/>
          <w:sz w:val="22"/>
        </w:rPr>
        <w:t>1 milione e mezzo</w:t>
      </w:r>
      <w:r w:rsidR="0010458C">
        <w:rPr>
          <w:rFonts w:ascii="Arial" w:eastAsia="MS Mincho" w:hAnsi="Arial" w:cs="Arial"/>
          <w:sz w:val="22"/>
        </w:rPr>
        <w:t xml:space="preserve"> </w:t>
      </w:r>
      <w:r w:rsidR="00D976A9" w:rsidRPr="00D976A9">
        <w:rPr>
          <w:rFonts w:ascii="Arial" w:eastAsia="MS Mincho" w:hAnsi="Arial" w:cs="Arial"/>
          <w:b/>
          <w:sz w:val="22"/>
        </w:rPr>
        <w:t>le donne</w:t>
      </w:r>
      <w:r w:rsidR="00D976A9">
        <w:rPr>
          <w:rFonts w:ascii="Arial" w:eastAsia="MS Mincho" w:hAnsi="Arial" w:cs="Arial"/>
          <w:sz w:val="22"/>
        </w:rPr>
        <w:t xml:space="preserve"> – </w:t>
      </w:r>
      <w:r w:rsidR="00F954A3">
        <w:rPr>
          <w:rFonts w:ascii="Arial" w:eastAsia="MS Mincho" w:hAnsi="Arial" w:cs="Arial"/>
          <w:sz w:val="22"/>
        </w:rPr>
        <w:t xml:space="preserve">colpiti dalla “malattia del sangue dolce”, che assorbe il </w:t>
      </w:r>
      <w:r w:rsidR="006B36BC">
        <w:rPr>
          <w:rFonts w:ascii="Arial" w:eastAsia="MS Mincho" w:hAnsi="Arial" w:cs="Arial"/>
          <w:sz w:val="22"/>
        </w:rPr>
        <w:t xml:space="preserve">10% dei costi </w:t>
      </w:r>
      <w:r w:rsidR="00563362">
        <w:rPr>
          <w:rFonts w:ascii="Arial" w:eastAsia="MS Mincho" w:hAnsi="Arial" w:cs="Arial"/>
          <w:sz w:val="22"/>
        </w:rPr>
        <w:t xml:space="preserve">a carico del nostro Servizio Sanitario, in gran parte dovuti alle complicanze legate alla malattia. Complicanze che, </w:t>
      </w:r>
      <w:r w:rsidR="00B51EA2">
        <w:rPr>
          <w:rFonts w:ascii="Arial" w:eastAsia="MS Mincho" w:hAnsi="Arial" w:cs="Arial"/>
          <w:sz w:val="22"/>
        </w:rPr>
        <w:t xml:space="preserve">come conferma anche una </w:t>
      </w:r>
      <w:r w:rsidR="00B51EA2" w:rsidRPr="00D976A9">
        <w:rPr>
          <w:rFonts w:ascii="Arial" w:eastAsia="MS Mincho" w:hAnsi="Arial" w:cs="Arial"/>
          <w:b/>
          <w:sz w:val="22"/>
        </w:rPr>
        <w:t>recente analisi del Gruppo Donna di AMD</w:t>
      </w:r>
      <w:r w:rsidR="00FB21ED">
        <w:rPr>
          <w:rFonts w:ascii="Arial" w:eastAsia="MS Mincho" w:hAnsi="Arial" w:cs="Arial"/>
          <w:b/>
          <w:sz w:val="22"/>
        </w:rPr>
        <w:t xml:space="preserve"> </w:t>
      </w:r>
      <w:r w:rsidR="00FB21ED" w:rsidRPr="00CF0BBE">
        <w:rPr>
          <w:rFonts w:ascii="Arial" w:eastAsia="MS Mincho" w:hAnsi="Arial" w:cs="Arial"/>
          <w:sz w:val="22"/>
        </w:rPr>
        <w:t>(Associazione Medici Diabetologi)</w:t>
      </w:r>
      <w:r w:rsidR="00B51EA2">
        <w:rPr>
          <w:rFonts w:ascii="Arial" w:eastAsia="MS Mincho" w:hAnsi="Arial" w:cs="Arial"/>
          <w:sz w:val="22"/>
        </w:rPr>
        <w:t xml:space="preserve">, </w:t>
      </w:r>
      <w:r w:rsidR="00563362">
        <w:rPr>
          <w:rFonts w:ascii="Arial" w:eastAsia="MS Mincho" w:hAnsi="Arial" w:cs="Arial"/>
          <w:sz w:val="22"/>
        </w:rPr>
        <w:t xml:space="preserve">sarebbero più frequenti </w:t>
      </w:r>
      <w:r w:rsidR="006A577D">
        <w:rPr>
          <w:rFonts w:ascii="Arial" w:eastAsia="MS Mincho" w:hAnsi="Arial" w:cs="Arial"/>
          <w:sz w:val="22"/>
        </w:rPr>
        <w:t xml:space="preserve">e più serie </w:t>
      </w:r>
      <w:r w:rsidR="00563362">
        <w:rPr>
          <w:rFonts w:ascii="Arial" w:eastAsia="MS Mincho" w:hAnsi="Arial" w:cs="Arial"/>
          <w:sz w:val="22"/>
        </w:rPr>
        <w:t>nel sesso femminile</w:t>
      </w:r>
      <w:r w:rsidR="006A577D">
        <w:rPr>
          <w:rFonts w:ascii="Arial" w:eastAsia="MS Mincho" w:hAnsi="Arial" w:cs="Arial"/>
          <w:sz w:val="22"/>
        </w:rPr>
        <w:t xml:space="preserve">. E proprio il tema </w:t>
      </w:r>
      <w:r w:rsidR="006A577D" w:rsidRPr="0073727B">
        <w:rPr>
          <w:rFonts w:ascii="Arial" w:eastAsia="MS Mincho" w:hAnsi="Arial" w:cs="Arial"/>
          <w:b/>
          <w:sz w:val="22"/>
        </w:rPr>
        <w:t>donne e diabete</w:t>
      </w:r>
      <w:r w:rsidR="006A577D">
        <w:rPr>
          <w:rFonts w:ascii="Arial" w:eastAsia="MS Mincho" w:hAnsi="Arial" w:cs="Arial"/>
          <w:sz w:val="22"/>
        </w:rPr>
        <w:t xml:space="preserve"> è al centro della </w:t>
      </w:r>
      <w:r w:rsidR="006A577D" w:rsidRPr="0073727B">
        <w:rPr>
          <w:rFonts w:ascii="Arial" w:eastAsia="MS Mincho" w:hAnsi="Arial" w:cs="Arial"/>
          <w:b/>
          <w:sz w:val="22"/>
        </w:rPr>
        <w:t xml:space="preserve">Giornata Mondiale </w:t>
      </w:r>
      <w:r w:rsidR="0073727B" w:rsidRPr="0073727B">
        <w:rPr>
          <w:rFonts w:ascii="Arial" w:eastAsia="MS Mincho" w:hAnsi="Arial" w:cs="Arial"/>
          <w:b/>
          <w:sz w:val="22"/>
        </w:rPr>
        <w:t>2017</w:t>
      </w:r>
      <w:r w:rsidR="0073727B">
        <w:rPr>
          <w:rFonts w:ascii="Arial" w:eastAsia="MS Mincho" w:hAnsi="Arial" w:cs="Arial"/>
          <w:sz w:val="22"/>
        </w:rPr>
        <w:t xml:space="preserve"> </w:t>
      </w:r>
      <w:r w:rsidR="00D976A9">
        <w:rPr>
          <w:rFonts w:ascii="Arial" w:eastAsia="MS Mincho" w:hAnsi="Arial" w:cs="Arial"/>
          <w:sz w:val="22"/>
        </w:rPr>
        <w:t xml:space="preserve">dedicata alla patologia, </w:t>
      </w:r>
      <w:r w:rsidR="0073727B">
        <w:rPr>
          <w:rFonts w:ascii="Arial" w:eastAsia="MS Mincho" w:hAnsi="Arial" w:cs="Arial"/>
          <w:sz w:val="22"/>
        </w:rPr>
        <w:t xml:space="preserve">che si celebra </w:t>
      </w:r>
      <w:r w:rsidR="0073727B" w:rsidRPr="004A3EFD">
        <w:rPr>
          <w:rFonts w:ascii="Arial" w:eastAsia="MS Mincho" w:hAnsi="Arial" w:cs="Arial"/>
          <w:sz w:val="22"/>
        </w:rPr>
        <w:t>oggi</w:t>
      </w:r>
      <w:r w:rsidR="004C0BA8">
        <w:rPr>
          <w:rFonts w:ascii="Arial" w:eastAsia="MS Mincho" w:hAnsi="Arial" w:cs="Arial"/>
          <w:sz w:val="22"/>
        </w:rPr>
        <w:t xml:space="preserve">, con un’attenzione </w:t>
      </w:r>
      <w:r w:rsidR="001014A4">
        <w:rPr>
          <w:rFonts w:ascii="Arial" w:eastAsia="MS Mincho" w:hAnsi="Arial" w:cs="Arial"/>
          <w:sz w:val="22"/>
        </w:rPr>
        <w:t xml:space="preserve">particolare </w:t>
      </w:r>
      <w:r w:rsidR="004C0BA8">
        <w:rPr>
          <w:rFonts w:ascii="Arial" w:eastAsia="MS Mincho" w:hAnsi="Arial" w:cs="Arial"/>
          <w:sz w:val="22"/>
        </w:rPr>
        <w:t>riservata al diabete gestazionale</w:t>
      </w:r>
      <w:r w:rsidR="0040710B">
        <w:rPr>
          <w:rFonts w:ascii="Arial" w:eastAsia="MS Mincho" w:hAnsi="Arial" w:cs="Arial"/>
          <w:sz w:val="22"/>
        </w:rPr>
        <w:t>, ossia quella forma che può insorgere nel corso della gravidanza</w:t>
      </w:r>
      <w:r w:rsidR="004C0BA8">
        <w:rPr>
          <w:rFonts w:ascii="Arial" w:eastAsia="MS Mincho" w:hAnsi="Arial" w:cs="Arial"/>
          <w:sz w:val="22"/>
        </w:rPr>
        <w:t>.</w:t>
      </w:r>
    </w:p>
    <w:p w:rsidR="00D976A9" w:rsidRDefault="00D976A9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9A308E" w:rsidRDefault="004657F8" w:rsidP="00F551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 w:rsidRPr="00205F5F">
        <w:rPr>
          <w:rFonts w:ascii="Arial" w:eastAsia="MS Mincho" w:hAnsi="Arial" w:cs="Arial"/>
          <w:i/>
          <w:sz w:val="22"/>
        </w:rPr>
        <w:t>“</w:t>
      </w:r>
      <w:r w:rsidR="00790B50" w:rsidRPr="00205F5F">
        <w:rPr>
          <w:rFonts w:ascii="Arial" w:eastAsia="MS Mincho" w:hAnsi="Arial" w:cs="Arial"/>
          <w:i/>
          <w:sz w:val="22"/>
        </w:rPr>
        <w:t>Nella popolazione femminile</w:t>
      </w:r>
      <w:r w:rsidR="006461D4">
        <w:rPr>
          <w:rFonts w:ascii="Arial" w:eastAsia="MS Mincho" w:hAnsi="Arial" w:cs="Arial"/>
          <w:sz w:val="22"/>
        </w:rPr>
        <w:t xml:space="preserve"> – spiega </w:t>
      </w:r>
      <w:r w:rsidR="006461D4" w:rsidRPr="00CA375D">
        <w:rPr>
          <w:rFonts w:ascii="Arial" w:eastAsia="MS Mincho" w:hAnsi="Arial" w:cs="Arial"/>
          <w:b/>
          <w:sz w:val="22"/>
        </w:rPr>
        <w:t>Domenico Mannino</w:t>
      </w:r>
      <w:r w:rsidR="006461D4" w:rsidRPr="00CA375D">
        <w:rPr>
          <w:rFonts w:ascii="Arial" w:eastAsia="MS Mincho" w:hAnsi="Arial" w:cs="Arial"/>
          <w:sz w:val="22"/>
        </w:rPr>
        <w:t>, Presidente dell’</w:t>
      </w:r>
      <w:r w:rsidR="006461D4">
        <w:rPr>
          <w:rFonts w:ascii="Arial" w:eastAsia="MS Mincho" w:hAnsi="Arial" w:cs="Arial"/>
          <w:sz w:val="22"/>
        </w:rPr>
        <w:t>Associazione Medici Diabetologi -</w:t>
      </w:r>
      <w:r w:rsidR="00790B50">
        <w:rPr>
          <w:rFonts w:ascii="Arial" w:eastAsia="MS Mincho" w:hAnsi="Arial" w:cs="Arial"/>
          <w:sz w:val="22"/>
        </w:rPr>
        <w:t xml:space="preserve"> </w:t>
      </w:r>
      <w:r w:rsidR="00790B50" w:rsidRPr="00205F5F">
        <w:rPr>
          <w:rFonts w:ascii="Arial" w:eastAsia="MS Mincho" w:hAnsi="Arial" w:cs="Arial"/>
          <w:i/>
          <w:sz w:val="22"/>
        </w:rPr>
        <w:t xml:space="preserve">il diabete è </w:t>
      </w:r>
      <w:r w:rsidR="00037023">
        <w:rPr>
          <w:rFonts w:ascii="Arial" w:eastAsia="MS Mincho" w:hAnsi="Arial" w:cs="Arial"/>
          <w:i/>
          <w:sz w:val="22"/>
        </w:rPr>
        <w:t xml:space="preserve">tra </w:t>
      </w:r>
      <w:r w:rsidR="00790B50" w:rsidRPr="00205F5F">
        <w:rPr>
          <w:rFonts w:ascii="Arial" w:eastAsia="MS Mincho" w:hAnsi="Arial" w:cs="Arial"/>
          <w:i/>
          <w:sz w:val="22"/>
        </w:rPr>
        <w:t xml:space="preserve">le principali cause di mortalità. In tutto il mondo, si contano 199 milioni di donne colpite dalla malattia; le pazienti con diabete di tipo 2 </w:t>
      </w:r>
      <w:r w:rsidR="00E94318" w:rsidRPr="00205F5F">
        <w:rPr>
          <w:rFonts w:ascii="Arial" w:eastAsia="MS Mincho" w:hAnsi="Arial" w:cs="Arial"/>
          <w:i/>
          <w:sz w:val="22"/>
        </w:rPr>
        <w:t xml:space="preserve">hanno un rischio 10 volte più elevato di </w:t>
      </w:r>
      <w:r w:rsidR="003F6708" w:rsidRPr="00205F5F">
        <w:rPr>
          <w:rFonts w:ascii="Arial" w:eastAsia="MS Mincho" w:hAnsi="Arial" w:cs="Arial"/>
          <w:i/>
          <w:sz w:val="22"/>
        </w:rPr>
        <w:t>sviluppare patologie cardiovascolari</w:t>
      </w:r>
      <w:r w:rsidR="00822F9C" w:rsidRPr="00205F5F">
        <w:rPr>
          <w:rFonts w:ascii="Arial" w:eastAsia="MS Mincho" w:hAnsi="Arial" w:cs="Arial"/>
          <w:i/>
          <w:sz w:val="22"/>
        </w:rPr>
        <w:t xml:space="preserve">. </w:t>
      </w:r>
      <w:r w:rsidR="00277755" w:rsidRPr="00205F5F">
        <w:rPr>
          <w:rFonts w:ascii="Arial" w:eastAsia="MS Mincho" w:hAnsi="Arial" w:cs="Arial"/>
          <w:i/>
          <w:sz w:val="22"/>
        </w:rPr>
        <w:t xml:space="preserve">Questa maggiore </w:t>
      </w:r>
      <w:r w:rsidR="00FB21ED" w:rsidRPr="00205F5F">
        <w:rPr>
          <w:rFonts w:ascii="Arial" w:eastAsia="MS Mincho" w:hAnsi="Arial" w:cs="Arial"/>
          <w:i/>
          <w:sz w:val="22"/>
        </w:rPr>
        <w:t>predisposizione femminile alle complicanze legate al diabete è stata confermata anche dagli studi realizzati da</w:t>
      </w:r>
      <w:r w:rsidR="00FE3200" w:rsidRPr="00205F5F">
        <w:rPr>
          <w:rFonts w:ascii="Arial" w:eastAsia="MS Mincho" w:hAnsi="Arial" w:cs="Arial"/>
          <w:i/>
          <w:sz w:val="22"/>
        </w:rPr>
        <w:t xml:space="preserve"> AMD</w:t>
      </w:r>
      <w:r w:rsidR="00FB21ED" w:rsidRPr="00205F5F">
        <w:rPr>
          <w:rFonts w:ascii="Arial" w:eastAsia="MS Mincho" w:hAnsi="Arial" w:cs="Arial"/>
          <w:i/>
          <w:sz w:val="22"/>
        </w:rPr>
        <w:t xml:space="preserve"> che</w:t>
      </w:r>
      <w:r w:rsidR="004D0A4B">
        <w:rPr>
          <w:rFonts w:ascii="Arial" w:eastAsia="MS Mincho" w:hAnsi="Arial" w:cs="Arial"/>
          <w:i/>
          <w:sz w:val="22"/>
        </w:rPr>
        <w:t>,</w:t>
      </w:r>
      <w:r w:rsidR="00FB21ED" w:rsidRPr="00205F5F">
        <w:rPr>
          <w:rFonts w:ascii="Arial" w:eastAsia="MS Mincho" w:hAnsi="Arial" w:cs="Arial"/>
          <w:i/>
          <w:sz w:val="22"/>
        </w:rPr>
        <w:t xml:space="preserve"> da decenni, con i suoi </w:t>
      </w:r>
      <w:r w:rsidR="00FB21ED" w:rsidRPr="00205F5F">
        <w:rPr>
          <w:rFonts w:ascii="Arial" w:eastAsia="MS Mincho" w:hAnsi="Arial" w:cs="Arial"/>
          <w:b/>
          <w:i/>
          <w:sz w:val="22"/>
        </w:rPr>
        <w:t>Annali</w:t>
      </w:r>
      <w:r w:rsidR="00FB21ED" w:rsidRPr="00205F5F">
        <w:rPr>
          <w:rFonts w:ascii="Arial" w:eastAsia="MS Mincho" w:hAnsi="Arial" w:cs="Arial"/>
          <w:i/>
          <w:sz w:val="22"/>
        </w:rPr>
        <w:t xml:space="preserve">, registra i dati di un ampio numero di </w:t>
      </w:r>
      <w:r w:rsidR="00346EDC" w:rsidRPr="00205F5F">
        <w:rPr>
          <w:rFonts w:ascii="Arial" w:eastAsia="MS Mincho" w:hAnsi="Arial" w:cs="Arial"/>
          <w:i/>
          <w:sz w:val="22"/>
        </w:rPr>
        <w:t xml:space="preserve">pazienti </w:t>
      </w:r>
      <w:r w:rsidR="00FB21ED" w:rsidRPr="00205F5F">
        <w:rPr>
          <w:rFonts w:ascii="Arial" w:eastAsia="MS Mincho" w:hAnsi="Arial" w:cs="Arial"/>
          <w:i/>
          <w:sz w:val="22"/>
        </w:rPr>
        <w:t xml:space="preserve">italiani osservati in condizioni </w:t>
      </w:r>
      <w:r w:rsidR="00956F66">
        <w:rPr>
          <w:rFonts w:ascii="Arial" w:eastAsia="MS Mincho" w:hAnsi="Arial" w:cs="Arial"/>
          <w:i/>
          <w:sz w:val="22"/>
        </w:rPr>
        <w:t>‘</w:t>
      </w:r>
      <w:proofErr w:type="spellStart"/>
      <w:r w:rsidR="00FB21ED" w:rsidRPr="00205F5F">
        <w:rPr>
          <w:rFonts w:ascii="Arial" w:eastAsia="MS Mincho" w:hAnsi="Arial" w:cs="Arial"/>
          <w:i/>
          <w:sz w:val="22"/>
        </w:rPr>
        <w:t>real</w:t>
      </w:r>
      <w:proofErr w:type="spellEnd"/>
      <w:r w:rsidR="00FB21ED" w:rsidRPr="00205F5F">
        <w:rPr>
          <w:rFonts w:ascii="Arial" w:eastAsia="MS Mincho" w:hAnsi="Arial" w:cs="Arial"/>
          <w:i/>
          <w:sz w:val="22"/>
        </w:rPr>
        <w:t xml:space="preserve"> life</w:t>
      </w:r>
      <w:r w:rsidR="00956F66">
        <w:rPr>
          <w:rFonts w:ascii="Arial" w:eastAsia="MS Mincho" w:hAnsi="Arial" w:cs="Arial"/>
          <w:i/>
          <w:sz w:val="22"/>
        </w:rPr>
        <w:t>’</w:t>
      </w:r>
      <w:r w:rsidR="00FB21ED" w:rsidRPr="00205F5F">
        <w:rPr>
          <w:rFonts w:ascii="Arial" w:eastAsia="MS Mincho" w:hAnsi="Arial" w:cs="Arial"/>
          <w:i/>
          <w:sz w:val="22"/>
        </w:rPr>
        <w:t>, ossia nella vita quotidiana</w:t>
      </w:r>
      <w:r w:rsidR="00DB5240">
        <w:rPr>
          <w:rFonts w:ascii="Arial" w:eastAsia="MS Mincho" w:hAnsi="Arial" w:cs="Arial"/>
          <w:i/>
          <w:sz w:val="22"/>
        </w:rPr>
        <w:t>”</w:t>
      </w:r>
      <w:r w:rsidR="00FB21ED" w:rsidRPr="00205F5F">
        <w:rPr>
          <w:rFonts w:ascii="Arial" w:eastAsia="MS Mincho" w:hAnsi="Arial" w:cs="Arial"/>
          <w:i/>
          <w:sz w:val="22"/>
        </w:rPr>
        <w:t>.</w:t>
      </w:r>
      <w:r w:rsidR="00FB21ED">
        <w:rPr>
          <w:rFonts w:ascii="Arial" w:eastAsia="MS Mincho" w:hAnsi="Arial" w:cs="Arial"/>
          <w:sz w:val="22"/>
        </w:rPr>
        <w:t xml:space="preserve"> </w:t>
      </w:r>
    </w:p>
    <w:p w:rsidR="00BF699E" w:rsidRDefault="004462D2" w:rsidP="00F551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In particolare, u</w:t>
      </w:r>
      <w:r w:rsidR="00277755">
        <w:rPr>
          <w:rFonts w:ascii="Arial" w:eastAsia="MS Mincho" w:hAnsi="Arial" w:cs="Arial"/>
          <w:sz w:val="22"/>
        </w:rPr>
        <w:t>n</w:t>
      </w:r>
      <w:r w:rsidR="00156802">
        <w:rPr>
          <w:rFonts w:ascii="Arial" w:eastAsia="MS Mincho" w:hAnsi="Arial" w:cs="Arial"/>
          <w:sz w:val="22"/>
        </w:rPr>
        <w:t>a ricerca</w:t>
      </w:r>
      <w:r w:rsidR="00277755">
        <w:rPr>
          <w:rFonts w:ascii="Arial" w:eastAsia="MS Mincho" w:hAnsi="Arial" w:cs="Arial"/>
          <w:sz w:val="22"/>
        </w:rPr>
        <w:t xml:space="preserve"> condotta </w:t>
      </w:r>
      <w:r w:rsidR="00F5510E">
        <w:rPr>
          <w:rFonts w:ascii="Arial" w:eastAsia="MS Mincho" w:hAnsi="Arial" w:cs="Arial"/>
          <w:sz w:val="22"/>
        </w:rPr>
        <w:t xml:space="preserve">dal </w:t>
      </w:r>
      <w:r w:rsidR="00F5510E" w:rsidRPr="00F5510E">
        <w:rPr>
          <w:rFonts w:ascii="Arial" w:eastAsia="MS Mincho" w:hAnsi="Arial" w:cs="Arial"/>
          <w:sz w:val="22"/>
        </w:rPr>
        <w:t xml:space="preserve">Gruppo Donna di AMD </w:t>
      </w:r>
      <w:r w:rsidR="00F5510E">
        <w:rPr>
          <w:rFonts w:ascii="Arial" w:eastAsia="MS Mincho" w:hAnsi="Arial" w:cs="Arial"/>
          <w:sz w:val="22"/>
        </w:rPr>
        <w:t>su</w:t>
      </w:r>
      <w:r w:rsidR="00490B3F">
        <w:rPr>
          <w:rFonts w:ascii="Arial" w:eastAsia="MS Mincho" w:hAnsi="Arial" w:cs="Arial"/>
          <w:sz w:val="22"/>
        </w:rPr>
        <w:t xml:space="preserve"> oltre 45</w:t>
      </w:r>
      <w:r w:rsidR="00F5510E" w:rsidRPr="00F5510E">
        <w:rPr>
          <w:rFonts w:ascii="Arial" w:eastAsia="MS Mincho" w:hAnsi="Arial" w:cs="Arial"/>
          <w:sz w:val="22"/>
        </w:rPr>
        <w:t>0</w:t>
      </w:r>
      <w:r w:rsidR="00490B3F">
        <w:rPr>
          <w:rFonts w:ascii="Arial" w:eastAsia="MS Mincho" w:hAnsi="Arial" w:cs="Arial"/>
          <w:sz w:val="22"/>
        </w:rPr>
        <w:t>.000</w:t>
      </w:r>
      <w:r w:rsidR="00F5510E" w:rsidRPr="00F5510E">
        <w:rPr>
          <w:rFonts w:ascii="Arial" w:eastAsia="MS Mincho" w:hAnsi="Arial" w:cs="Arial"/>
          <w:sz w:val="22"/>
        </w:rPr>
        <w:t xml:space="preserve"> assistiti</w:t>
      </w:r>
      <w:r w:rsidR="00F5510E">
        <w:rPr>
          <w:rFonts w:ascii="Arial" w:eastAsia="MS Mincho" w:hAnsi="Arial" w:cs="Arial"/>
          <w:sz w:val="22"/>
        </w:rPr>
        <w:t>, con diabete di tipo 1 e 2,</w:t>
      </w:r>
      <w:r w:rsidR="00F5510E" w:rsidRPr="00F5510E">
        <w:rPr>
          <w:rFonts w:ascii="Arial" w:eastAsia="MS Mincho" w:hAnsi="Arial" w:cs="Arial"/>
          <w:sz w:val="22"/>
        </w:rPr>
        <w:t xml:space="preserve"> in cura presso un terzo dei servizi diabetologici </w:t>
      </w:r>
      <w:r w:rsidR="00AB5BF9">
        <w:rPr>
          <w:rFonts w:ascii="Arial" w:eastAsia="MS Mincho" w:hAnsi="Arial" w:cs="Arial"/>
          <w:sz w:val="22"/>
        </w:rPr>
        <w:t>dello Stivale</w:t>
      </w:r>
      <w:r w:rsidR="003705E2">
        <w:rPr>
          <w:rFonts w:ascii="Arial" w:eastAsia="MS Mincho" w:hAnsi="Arial" w:cs="Arial"/>
          <w:sz w:val="22"/>
        </w:rPr>
        <w:t>, ha evidenziato notevoli differenze di genere</w:t>
      </w:r>
      <w:r w:rsidR="00933381">
        <w:rPr>
          <w:rFonts w:ascii="Arial" w:eastAsia="MS Mincho" w:hAnsi="Arial" w:cs="Arial"/>
          <w:sz w:val="22"/>
        </w:rPr>
        <w:t xml:space="preserve"> in termini di risposta alle terapie</w:t>
      </w:r>
      <w:r w:rsidR="00F5510E" w:rsidRPr="00F5510E">
        <w:rPr>
          <w:rFonts w:ascii="Arial" w:eastAsia="MS Mincho" w:hAnsi="Arial" w:cs="Arial"/>
          <w:sz w:val="22"/>
        </w:rPr>
        <w:t>.</w:t>
      </w:r>
      <w:r w:rsidR="00267C91">
        <w:rPr>
          <w:rFonts w:ascii="Arial" w:eastAsia="MS Mincho" w:hAnsi="Arial" w:cs="Arial"/>
          <w:sz w:val="22"/>
        </w:rPr>
        <w:t xml:space="preserve"> </w:t>
      </w:r>
      <w:r w:rsidR="001E4F78">
        <w:rPr>
          <w:rFonts w:ascii="Arial" w:eastAsia="MS Mincho" w:hAnsi="Arial" w:cs="Arial"/>
          <w:sz w:val="22"/>
        </w:rPr>
        <w:t>I</w:t>
      </w:r>
      <w:r w:rsidR="00933381" w:rsidRPr="00B16969">
        <w:rPr>
          <w:rFonts w:ascii="Arial" w:eastAsia="MS Mincho" w:hAnsi="Arial" w:cs="Arial"/>
          <w:sz w:val="22"/>
        </w:rPr>
        <w:t>n tutte le fasce d</w:t>
      </w:r>
      <w:r w:rsidR="00C9490F">
        <w:rPr>
          <w:rFonts w:ascii="Arial" w:eastAsia="MS Mincho" w:hAnsi="Arial" w:cs="Arial"/>
          <w:sz w:val="22"/>
        </w:rPr>
        <w:t>’</w:t>
      </w:r>
      <w:r w:rsidR="00933381" w:rsidRPr="00B16969">
        <w:rPr>
          <w:rFonts w:ascii="Arial" w:eastAsia="MS Mincho" w:hAnsi="Arial" w:cs="Arial"/>
          <w:sz w:val="22"/>
        </w:rPr>
        <w:t xml:space="preserve">età, le </w:t>
      </w:r>
      <w:r w:rsidR="00D543E0">
        <w:rPr>
          <w:rFonts w:ascii="Arial" w:eastAsia="MS Mincho" w:hAnsi="Arial" w:cs="Arial"/>
          <w:sz w:val="22"/>
        </w:rPr>
        <w:t>donne</w:t>
      </w:r>
      <w:r w:rsidR="00933381" w:rsidRPr="00B16969">
        <w:rPr>
          <w:rFonts w:ascii="Arial" w:eastAsia="MS Mincho" w:hAnsi="Arial" w:cs="Arial"/>
          <w:sz w:val="22"/>
        </w:rPr>
        <w:t xml:space="preserve"> </w:t>
      </w:r>
      <w:r w:rsidR="001E4F78">
        <w:rPr>
          <w:rFonts w:ascii="Arial" w:eastAsia="MS Mincho" w:hAnsi="Arial" w:cs="Arial"/>
          <w:sz w:val="22"/>
        </w:rPr>
        <w:t xml:space="preserve">hanno </w:t>
      </w:r>
      <w:r w:rsidR="00264216">
        <w:rPr>
          <w:rFonts w:ascii="Arial" w:eastAsia="MS Mincho" w:hAnsi="Arial" w:cs="Arial"/>
          <w:sz w:val="22"/>
        </w:rPr>
        <w:t>maggiori</w:t>
      </w:r>
      <w:r w:rsidR="001E4F78">
        <w:rPr>
          <w:rFonts w:ascii="Arial" w:eastAsia="MS Mincho" w:hAnsi="Arial" w:cs="Arial"/>
          <w:sz w:val="22"/>
        </w:rPr>
        <w:t xml:space="preserve"> difficoltà nel </w:t>
      </w:r>
      <w:r w:rsidR="00933381" w:rsidRPr="00B16969">
        <w:rPr>
          <w:rFonts w:ascii="Arial" w:eastAsia="MS Mincho" w:hAnsi="Arial" w:cs="Arial"/>
          <w:sz w:val="22"/>
        </w:rPr>
        <w:t>mantenere il controllo glicemico</w:t>
      </w:r>
      <w:r w:rsidR="001E4F78">
        <w:rPr>
          <w:rFonts w:ascii="Arial" w:eastAsia="MS Mincho" w:hAnsi="Arial" w:cs="Arial"/>
          <w:sz w:val="22"/>
        </w:rPr>
        <w:t xml:space="preserve"> e </w:t>
      </w:r>
      <w:r w:rsidR="00933381" w:rsidRPr="00B16969">
        <w:rPr>
          <w:rFonts w:ascii="Arial" w:eastAsia="MS Mincho" w:hAnsi="Arial" w:cs="Arial"/>
          <w:sz w:val="22"/>
        </w:rPr>
        <w:t>il profilo lipidico è decisamente peggiore</w:t>
      </w:r>
      <w:r w:rsidR="001E4F78">
        <w:rPr>
          <w:rFonts w:ascii="Arial" w:eastAsia="MS Mincho" w:hAnsi="Arial" w:cs="Arial"/>
          <w:sz w:val="22"/>
        </w:rPr>
        <w:t xml:space="preserve"> rispetto a quello degli uomini.</w:t>
      </w:r>
      <w:r w:rsidR="00E7228B">
        <w:rPr>
          <w:rFonts w:ascii="Arial" w:eastAsia="MS Mincho" w:hAnsi="Arial" w:cs="Arial"/>
          <w:sz w:val="22"/>
        </w:rPr>
        <w:t xml:space="preserve"> Anche </w:t>
      </w:r>
      <w:r w:rsidR="00B5427A">
        <w:rPr>
          <w:rFonts w:ascii="Arial" w:eastAsia="MS Mincho" w:hAnsi="Arial" w:cs="Arial"/>
          <w:sz w:val="22"/>
        </w:rPr>
        <w:t xml:space="preserve">le </w:t>
      </w:r>
      <w:r w:rsidR="00E7228B" w:rsidRPr="006B0D3B">
        <w:rPr>
          <w:rFonts w:ascii="Arial" w:eastAsia="MS Mincho" w:hAnsi="Arial" w:cs="Arial"/>
          <w:sz w:val="22"/>
        </w:rPr>
        <w:t>complicanze cardiovascolari</w:t>
      </w:r>
      <w:r w:rsidR="000E61D6">
        <w:rPr>
          <w:rFonts w:ascii="Arial" w:eastAsia="MS Mincho" w:hAnsi="Arial" w:cs="Arial"/>
          <w:sz w:val="22"/>
        </w:rPr>
        <w:t xml:space="preserve"> </w:t>
      </w:r>
      <w:r w:rsidR="00B5427A">
        <w:rPr>
          <w:rFonts w:ascii="Arial" w:eastAsia="MS Mincho" w:hAnsi="Arial" w:cs="Arial"/>
          <w:sz w:val="22"/>
        </w:rPr>
        <w:t xml:space="preserve">sarebbero più frequenti: </w:t>
      </w:r>
      <w:r w:rsidR="00E7228B" w:rsidRPr="006B0D3B">
        <w:rPr>
          <w:rFonts w:ascii="Arial" w:eastAsia="MS Mincho" w:hAnsi="Arial" w:cs="Arial"/>
          <w:sz w:val="22"/>
        </w:rPr>
        <w:t xml:space="preserve">l’infarto </w:t>
      </w:r>
      <w:r w:rsidR="00B5427A">
        <w:rPr>
          <w:rFonts w:ascii="Arial" w:eastAsia="MS Mincho" w:hAnsi="Arial" w:cs="Arial"/>
          <w:sz w:val="22"/>
        </w:rPr>
        <w:t>colpi</w:t>
      </w:r>
      <w:r w:rsidR="006D5E58">
        <w:rPr>
          <w:rFonts w:ascii="Arial" w:eastAsia="MS Mincho" w:hAnsi="Arial" w:cs="Arial"/>
          <w:sz w:val="22"/>
        </w:rPr>
        <w:t>sce infatti</w:t>
      </w:r>
      <w:r w:rsidR="00B5427A">
        <w:rPr>
          <w:rFonts w:ascii="Arial" w:eastAsia="MS Mincho" w:hAnsi="Arial" w:cs="Arial"/>
          <w:sz w:val="22"/>
        </w:rPr>
        <w:t xml:space="preserve"> le </w:t>
      </w:r>
      <w:r w:rsidR="00E7228B" w:rsidRPr="006B0D3B">
        <w:rPr>
          <w:rFonts w:ascii="Arial" w:eastAsia="MS Mincho" w:hAnsi="Arial" w:cs="Arial"/>
          <w:sz w:val="22"/>
        </w:rPr>
        <w:t xml:space="preserve">pazienti con glicemia </w:t>
      </w:r>
      <w:r w:rsidR="00B5427A">
        <w:rPr>
          <w:rFonts w:ascii="Arial" w:eastAsia="MS Mincho" w:hAnsi="Arial" w:cs="Arial"/>
          <w:sz w:val="22"/>
        </w:rPr>
        <w:t>elevata più spesso e in maniera più seria, con un tasso di mortalità più alto.</w:t>
      </w:r>
      <w:r w:rsidR="006D5E58">
        <w:rPr>
          <w:rFonts w:ascii="Arial" w:eastAsia="MS Mincho" w:hAnsi="Arial" w:cs="Arial"/>
          <w:sz w:val="22"/>
        </w:rPr>
        <w:t xml:space="preserve"> A</w:t>
      </w:r>
      <w:r w:rsidR="00A12793">
        <w:rPr>
          <w:rFonts w:ascii="Arial" w:eastAsia="MS Mincho" w:hAnsi="Arial" w:cs="Arial"/>
          <w:sz w:val="22"/>
        </w:rPr>
        <w:t xml:space="preserve"> spiegare questa particolare “aggressività” del diabete in rosa vi</w:t>
      </w:r>
      <w:r w:rsidR="00CB449E">
        <w:rPr>
          <w:rFonts w:ascii="Arial" w:eastAsia="MS Mincho" w:hAnsi="Arial" w:cs="Arial"/>
          <w:sz w:val="22"/>
        </w:rPr>
        <w:t xml:space="preserve"> sono probabilmente </w:t>
      </w:r>
      <w:r w:rsidR="005B30F0">
        <w:rPr>
          <w:rFonts w:ascii="Arial" w:eastAsia="MS Mincho" w:hAnsi="Arial" w:cs="Arial"/>
          <w:sz w:val="22"/>
        </w:rPr>
        <w:t xml:space="preserve">le </w:t>
      </w:r>
      <w:r w:rsidR="00CC6547">
        <w:rPr>
          <w:rFonts w:ascii="Arial" w:eastAsia="MS Mincho" w:hAnsi="Arial" w:cs="Arial"/>
          <w:sz w:val="22"/>
        </w:rPr>
        <w:t xml:space="preserve">differenze biologiche </w:t>
      </w:r>
      <w:r w:rsidR="005B30F0">
        <w:rPr>
          <w:rFonts w:ascii="Arial" w:eastAsia="MS Mincho" w:hAnsi="Arial" w:cs="Arial"/>
          <w:sz w:val="22"/>
        </w:rPr>
        <w:t xml:space="preserve">legate al diverso assetto ormonale </w:t>
      </w:r>
      <w:r w:rsidR="005B30F0" w:rsidRPr="009112EB">
        <w:rPr>
          <w:rFonts w:ascii="Arial" w:eastAsia="MS Mincho" w:hAnsi="Arial" w:cs="Arial"/>
          <w:sz w:val="22"/>
        </w:rPr>
        <w:t>nelle varie fasi d</w:t>
      </w:r>
      <w:r w:rsidR="000E7F9C">
        <w:rPr>
          <w:rFonts w:ascii="Arial" w:eastAsia="MS Mincho" w:hAnsi="Arial" w:cs="Arial"/>
          <w:sz w:val="22"/>
        </w:rPr>
        <w:t>i</w:t>
      </w:r>
      <w:r w:rsidR="005B30F0" w:rsidRPr="009112EB">
        <w:rPr>
          <w:rFonts w:ascii="Arial" w:eastAsia="MS Mincho" w:hAnsi="Arial" w:cs="Arial"/>
          <w:sz w:val="22"/>
        </w:rPr>
        <w:t xml:space="preserve"> vita </w:t>
      </w:r>
      <w:r w:rsidR="005B30F0">
        <w:rPr>
          <w:rFonts w:ascii="Arial" w:eastAsia="MS Mincho" w:hAnsi="Arial" w:cs="Arial"/>
          <w:sz w:val="22"/>
        </w:rPr>
        <w:t xml:space="preserve">della donna ma anche una diversa risposta ai farmaci. </w:t>
      </w:r>
    </w:p>
    <w:p w:rsidR="00BF699E" w:rsidRDefault="00BF699E" w:rsidP="00F551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CA4A9A" w:rsidRDefault="009665A7" w:rsidP="00F551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 w:rsidRPr="007952D7">
        <w:rPr>
          <w:rFonts w:ascii="Arial" w:eastAsia="MS Mincho" w:hAnsi="Arial" w:cs="Arial"/>
          <w:i/>
          <w:sz w:val="22"/>
        </w:rPr>
        <w:t>“</w:t>
      </w:r>
      <w:proofErr w:type="gramStart"/>
      <w:r w:rsidR="00A12793" w:rsidRPr="007952D7">
        <w:rPr>
          <w:rFonts w:ascii="Arial" w:eastAsia="MS Mincho" w:hAnsi="Arial" w:cs="Arial"/>
          <w:i/>
          <w:sz w:val="22"/>
        </w:rPr>
        <w:t>E’</w:t>
      </w:r>
      <w:proofErr w:type="gramEnd"/>
      <w:r w:rsidR="00A12793" w:rsidRPr="007952D7">
        <w:rPr>
          <w:rFonts w:ascii="Arial" w:eastAsia="MS Mincho" w:hAnsi="Arial" w:cs="Arial"/>
          <w:i/>
          <w:sz w:val="22"/>
        </w:rPr>
        <w:t xml:space="preserve"> dunque fondamentale</w:t>
      </w:r>
      <w:r w:rsidR="00A12793">
        <w:rPr>
          <w:rFonts w:ascii="Arial" w:eastAsia="MS Mincho" w:hAnsi="Arial" w:cs="Arial"/>
          <w:sz w:val="22"/>
        </w:rPr>
        <w:t xml:space="preserve"> </w:t>
      </w:r>
      <w:r w:rsidR="007952D7">
        <w:rPr>
          <w:rFonts w:ascii="Arial" w:eastAsia="MS Mincho" w:hAnsi="Arial" w:cs="Arial"/>
          <w:sz w:val="22"/>
        </w:rPr>
        <w:t xml:space="preserve">– continua Mannino – </w:t>
      </w:r>
      <w:r w:rsidR="0075410F" w:rsidRPr="007D040C">
        <w:rPr>
          <w:rFonts w:ascii="Arial" w:eastAsia="MS Mincho" w:hAnsi="Arial" w:cs="Arial"/>
          <w:i/>
          <w:sz w:val="22"/>
        </w:rPr>
        <w:t xml:space="preserve">diffondere </w:t>
      </w:r>
      <w:r w:rsidR="000E7F9C" w:rsidRPr="007D040C">
        <w:rPr>
          <w:rFonts w:ascii="Arial" w:eastAsia="MS Mincho" w:hAnsi="Arial" w:cs="Arial"/>
          <w:i/>
          <w:sz w:val="22"/>
        </w:rPr>
        <w:t xml:space="preserve">una </w:t>
      </w:r>
      <w:r w:rsidR="005B3ADC" w:rsidRPr="007D040C">
        <w:rPr>
          <w:rFonts w:ascii="Arial" w:eastAsia="MS Mincho" w:hAnsi="Arial" w:cs="Arial"/>
          <w:i/>
          <w:sz w:val="22"/>
        </w:rPr>
        <w:t xml:space="preserve">maggiore sensibilizzazione </w:t>
      </w:r>
      <w:r w:rsidR="000E7F9C" w:rsidRPr="007D040C">
        <w:rPr>
          <w:rFonts w:ascii="Arial" w:eastAsia="MS Mincho" w:hAnsi="Arial" w:cs="Arial"/>
          <w:i/>
          <w:sz w:val="22"/>
        </w:rPr>
        <w:t>sul</w:t>
      </w:r>
      <w:r w:rsidR="00CD5F22" w:rsidRPr="007D040C">
        <w:rPr>
          <w:rFonts w:ascii="Arial" w:eastAsia="MS Mincho" w:hAnsi="Arial" w:cs="Arial"/>
          <w:i/>
          <w:sz w:val="22"/>
        </w:rPr>
        <w:t xml:space="preserve"> tema donna e diabete, allo scopo di </w:t>
      </w:r>
      <w:r w:rsidR="0075410F" w:rsidRPr="007D040C">
        <w:rPr>
          <w:rFonts w:ascii="Arial" w:eastAsia="MS Mincho" w:hAnsi="Arial" w:cs="Arial"/>
          <w:i/>
          <w:sz w:val="22"/>
        </w:rPr>
        <w:t xml:space="preserve">promuovere una medicina </w:t>
      </w:r>
      <w:r w:rsidR="00DC35EE" w:rsidRPr="007D040C">
        <w:rPr>
          <w:rFonts w:ascii="Arial" w:eastAsia="MS Mincho" w:hAnsi="Arial" w:cs="Arial"/>
          <w:i/>
          <w:sz w:val="22"/>
        </w:rPr>
        <w:t>sempre più attenta alle differenze di genere</w:t>
      </w:r>
      <w:r w:rsidR="00452DE8">
        <w:rPr>
          <w:rFonts w:ascii="Arial" w:eastAsia="MS Mincho" w:hAnsi="Arial" w:cs="Arial"/>
          <w:i/>
          <w:sz w:val="22"/>
        </w:rPr>
        <w:t xml:space="preserve"> e</w:t>
      </w:r>
      <w:r w:rsidR="005018DE">
        <w:rPr>
          <w:rFonts w:ascii="Arial" w:eastAsia="MS Mincho" w:hAnsi="Arial" w:cs="Arial"/>
          <w:i/>
          <w:sz w:val="22"/>
        </w:rPr>
        <w:t xml:space="preserve">, </w:t>
      </w:r>
      <w:r w:rsidR="00452DE8">
        <w:rPr>
          <w:rFonts w:ascii="Arial" w:eastAsia="MS Mincho" w:hAnsi="Arial" w:cs="Arial"/>
          <w:i/>
          <w:sz w:val="22"/>
        </w:rPr>
        <w:t xml:space="preserve">al tempo stesso, </w:t>
      </w:r>
      <w:r w:rsidR="00DC35EE" w:rsidRPr="007D040C">
        <w:rPr>
          <w:rFonts w:ascii="Arial" w:eastAsia="MS Mincho" w:hAnsi="Arial" w:cs="Arial"/>
          <w:i/>
          <w:sz w:val="22"/>
        </w:rPr>
        <w:t>stimola</w:t>
      </w:r>
      <w:r w:rsidR="00452DE8">
        <w:rPr>
          <w:rFonts w:ascii="Arial" w:eastAsia="MS Mincho" w:hAnsi="Arial" w:cs="Arial"/>
          <w:i/>
          <w:sz w:val="22"/>
        </w:rPr>
        <w:t>re</w:t>
      </w:r>
      <w:r w:rsidR="005018DE">
        <w:rPr>
          <w:rFonts w:ascii="Arial" w:eastAsia="MS Mincho" w:hAnsi="Arial" w:cs="Arial"/>
          <w:i/>
          <w:sz w:val="22"/>
        </w:rPr>
        <w:t xml:space="preserve"> </w:t>
      </w:r>
      <w:r w:rsidR="00CD5F22" w:rsidRPr="007D040C">
        <w:rPr>
          <w:rFonts w:ascii="Arial" w:eastAsia="MS Mincho" w:hAnsi="Arial" w:cs="Arial"/>
          <w:i/>
          <w:sz w:val="22"/>
        </w:rPr>
        <w:t>l</w:t>
      </w:r>
      <w:r w:rsidR="005B3ADC" w:rsidRPr="007D040C">
        <w:rPr>
          <w:rFonts w:ascii="Arial" w:eastAsia="MS Mincho" w:hAnsi="Arial" w:cs="Arial"/>
          <w:i/>
          <w:sz w:val="22"/>
        </w:rPr>
        <w:t>a popolazione femminile</w:t>
      </w:r>
      <w:r w:rsidR="00CD5F22" w:rsidRPr="007D040C">
        <w:rPr>
          <w:rFonts w:ascii="Arial" w:eastAsia="MS Mincho" w:hAnsi="Arial" w:cs="Arial"/>
          <w:i/>
          <w:sz w:val="22"/>
        </w:rPr>
        <w:t xml:space="preserve"> </w:t>
      </w:r>
      <w:r w:rsidR="00E3201D">
        <w:rPr>
          <w:rFonts w:ascii="Arial" w:eastAsia="MS Mincho" w:hAnsi="Arial" w:cs="Arial"/>
          <w:i/>
          <w:sz w:val="22"/>
        </w:rPr>
        <w:t>a</w:t>
      </w:r>
      <w:r w:rsidR="00452DE8">
        <w:rPr>
          <w:rFonts w:ascii="Arial" w:eastAsia="MS Mincho" w:hAnsi="Arial" w:cs="Arial"/>
          <w:i/>
          <w:sz w:val="22"/>
        </w:rPr>
        <w:t xml:space="preserve">d avere più cura di sé, adottando </w:t>
      </w:r>
      <w:r w:rsidR="008B61B3">
        <w:rPr>
          <w:rFonts w:ascii="Arial" w:eastAsia="MS Mincho" w:hAnsi="Arial" w:cs="Arial"/>
          <w:i/>
          <w:sz w:val="22"/>
        </w:rPr>
        <w:t>sani</w:t>
      </w:r>
      <w:r w:rsidR="005B3ADC" w:rsidRPr="007D040C">
        <w:rPr>
          <w:rFonts w:ascii="Arial" w:eastAsia="MS Mincho" w:hAnsi="Arial" w:cs="Arial"/>
          <w:i/>
          <w:sz w:val="22"/>
        </w:rPr>
        <w:t xml:space="preserve"> stili di vita e </w:t>
      </w:r>
      <w:r w:rsidR="00E3201D">
        <w:rPr>
          <w:rFonts w:ascii="Arial" w:eastAsia="MS Mincho" w:hAnsi="Arial" w:cs="Arial"/>
          <w:i/>
          <w:sz w:val="22"/>
        </w:rPr>
        <w:t>sottopo</w:t>
      </w:r>
      <w:r w:rsidR="00452DE8">
        <w:rPr>
          <w:rFonts w:ascii="Arial" w:eastAsia="MS Mincho" w:hAnsi="Arial" w:cs="Arial"/>
          <w:i/>
          <w:sz w:val="22"/>
        </w:rPr>
        <w:t>nendosi</w:t>
      </w:r>
      <w:r w:rsidR="00E3201D">
        <w:rPr>
          <w:rFonts w:ascii="Arial" w:eastAsia="MS Mincho" w:hAnsi="Arial" w:cs="Arial"/>
          <w:i/>
          <w:sz w:val="22"/>
        </w:rPr>
        <w:t xml:space="preserve"> regolarmente ai </w:t>
      </w:r>
      <w:r w:rsidR="00724108">
        <w:rPr>
          <w:rFonts w:ascii="Arial" w:eastAsia="MS Mincho" w:hAnsi="Arial" w:cs="Arial"/>
          <w:i/>
          <w:sz w:val="22"/>
        </w:rPr>
        <w:t xml:space="preserve">dovuti </w:t>
      </w:r>
      <w:r w:rsidR="00E3201D">
        <w:rPr>
          <w:rFonts w:ascii="Arial" w:eastAsia="MS Mincho" w:hAnsi="Arial" w:cs="Arial"/>
          <w:i/>
          <w:sz w:val="22"/>
        </w:rPr>
        <w:t>controlli</w:t>
      </w:r>
      <w:r w:rsidR="00724108">
        <w:rPr>
          <w:rFonts w:ascii="Arial" w:eastAsia="MS Mincho" w:hAnsi="Arial" w:cs="Arial"/>
          <w:i/>
          <w:sz w:val="22"/>
        </w:rPr>
        <w:t>, anche nel corso della gravidanza”.</w:t>
      </w:r>
      <w:r w:rsidR="00A12793">
        <w:rPr>
          <w:rFonts w:ascii="Arial" w:eastAsia="MS Mincho" w:hAnsi="Arial" w:cs="Arial"/>
          <w:sz w:val="22"/>
        </w:rPr>
        <w:t xml:space="preserve"> </w:t>
      </w:r>
    </w:p>
    <w:p w:rsidR="00CA4A9A" w:rsidRDefault="00CA4A9A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B8561A" w:rsidRDefault="00B8561A" w:rsidP="00B856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 xml:space="preserve">Il </w:t>
      </w:r>
      <w:r w:rsidRPr="000E1365">
        <w:rPr>
          <w:rFonts w:ascii="Arial" w:eastAsia="MS Mincho" w:hAnsi="Arial" w:cs="Arial"/>
          <w:b/>
          <w:sz w:val="22"/>
        </w:rPr>
        <w:t>diabete gestazionale</w:t>
      </w:r>
      <w:r w:rsidR="00702EB4">
        <w:rPr>
          <w:rFonts w:ascii="Arial" w:eastAsia="MS Mincho" w:hAnsi="Arial" w:cs="Arial"/>
          <w:sz w:val="22"/>
        </w:rPr>
        <w:t xml:space="preserve"> rappresenta</w:t>
      </w:r>
      <w:r w:rsidR="000E1365">
        <w:rPr>
          <w:rFonts w:ascii="Arial" w:eastAsia="MS Mincho" w:hAnsi="Arial" w:cs="Arial"/>
          <w:sz w:val="22"/>
        </w:rPr>
        <w:t>,</w:t>
      </w:r>
      <w:r w:rsidR="00702EB4">
        <w:rPr>
          <w:rFonts w:ascii="Arial" w:eastAsia="MS Mincho" w:hAnsi="Arial" w:cs="Arial"/>
          <w:sz w:val="22"/>
        </w:rPr>
        <w:t xml:space="preserve"> in effetti</w:t>
      </w:r>
      <w:r w:rsidR="000E1365">
        <w:rPr>
          <w:rFonts w:ascii="Arial" w:eastAsia="MS Mincho" w:hAnsi="Arial" w:cs="Arial"/>
          <w:sz w:val="22"/>
        </w:rPr>
        <w:t>,</w:t>
      </w:r>
      <w:r w:rsidR="00702EB4">
        <w:rPr>
          <w:rFonts w:ascii="Arial" w:eastAsia="MS Mincho" w:hAnsi="Arial" w:cs="Arial"/>
          <w:sz w:val="22"/>
        </w:rPr>
        <w:t xml:space="preserve"> un problema piuttosto comune nelle </w:t>
      </w:r>
      <w:r w:rsidR="000E1365">
        <w:rPr>
          <w:rFonts w:ascii="Arial" w:eastAsia="MS Mincho" w:hAnsi="Arial" w:cs="Arial"/>
          <w:sz w:val="22"/>
        </w:rPr>
        <w:t>donne</w:t>
      </w:r>
      <w:r w:rsidR="00702EB4">
        <w:rPr>
          <w:rFonts w:ascii="Arial" w:eastAsia="MS Mincho" w:hAnsi="Arial" w:cs="Arial"/>
          <w:sz w:val="22"/>
        </w:rPr>
        <w:t xml:space="preserve"> in attesa. </w:t>
      </w:r>
      <w:r w:rsidR="003A5898">
        <w:rPr>
          <w:rFonts w:ascii="Arial" w:eastAsia="MS Mincho" w:hAnsi="Arial" w:cs="Arial"/>
          <w:sz w:val="22"/>
        </w:rPr>
        <w:t>Secondo un recente studio</w:t>
      </w:r>
      <w:r w:rsidR="008146AA">
        <w:rPr>
          <w:rStyle w:val="Rimandonotaapidipagina"/>
          <w:rFonts w:ascii="Arial" w:eastAsia="MS Mincho" w:hAnsi="Arial" w:cs="Arial"/>
          <w:sz w:val="22"/>
        </w:rPr>
        <w:footnoteReference w:id="1"/>
      </w:r>
      <w:r w:rsidR="003A5898">
        <w:rPr>
          <w:rFonts w:ascii="Arial" w:eastAsia="MS Mincho" w:hAnsi="Arial" w:cs="Arial"/>
          <w:sz w:val="22"/>
        </w:rPr>
        <w:t>, i</w:t>
      </w:r>
      <w:r w:rsidR="000E1365">
        <w:rPr>
          <w:rFonts w:ascii="Arial" w:eastAsia="MS Mincho" w:hAnsi="Arial" w:cs="Arial"/>
          <w:sz w:val="22"/>
        </w:rPr>
        <w:t>nteress</w:t>
      </w:r>
      <w:r w:rsidR="003A5898">
        <w:rPr>
          <w:rFonts w:ascii="Arial" w:eastAsia="MS Mincho" w:hAnsi="Arial" w:cs="Arial"/>
          <w:sz w:val="22"/>
        </w:rPr>
        <w:t>erebbe</w:t>
      </w:r>
      <w:r w:rsidR="000E1365">
        <w:rPr>
          <w:rFonts w:ascii="Arial" w:eastAsia="MS Mincho" w:hAnsi="Arial" w:cs="Arial"/>
          <w:sz w:val="22"/>
        </w:rPr>
        <w:t xml:space="preserve"> </w:t>
      </w:r>
      <w:r w:rsidRPr="00422741">
        <w:rPr>
          <w:rFonts w:ascii="Arial" w:eastAsia="MS Mincho" w:hAnsi="Arial" w:cs="Arial"/>
          <w:sz w:val="22"/>
        </w:rPr>
        <w:t xml:space="preserve">circa </w:t>
      </w:r>
      <w:r w:rsidRPr="000E1365">
        <w:rPr>
          <w:rFonts w:ascii="Arial" w:eastAsia="MS Mincho" w:hAnsi="Arial" w:cs="Arial"/>
          <w:b/>
          <w:sz w:val="22"/>
        </w:rPr>
        <w:t xml:space="preserve">il </w:t>
      </w:r>
      <w:r w:rsidR="006A5AE6">
        <w:rPr>
          <w:rFonts w:ascii="Arial" w:eastAsia="MS Mincho" w:hAnsi="Arial" w:cs="Arial"/>
          <w:b/>
          <w:sz w:val="22"/>
        </w:rPr>
        <w:t>7-10</w:t>
      </w:r>
      <w:r w:rsidRPr="000E1365">
        <w:rPr>
          <w:rFonts w:ascii="Arial" w:eastAsia="MS Mincho" w:hAnsi="Arial" w:cs="Arial"/>
          <w:b/>
          <w:sz w:val="22"/>
        </w:rPr>
        <w:t>% delle future mamme</w:t>
      </w:r>
      <w:r w:rsidRPr="00422741">
        <w:rPr>
          <w:rFonts w:ascii="Arial" w:eastAsia="MS Mincho" w:hAnsi="Arial" w:cs="Arial"/>
          <w:sz w:val="22"/>
        </w:rPr>
        <w:t xml:space="preserve">, soprattutto se </w:t>
      </w:r>
      <w:r w:rsidRPr="00422741">
        <w:rPr>
          <w:rFonts w:ascii="Arial" w:eastAsia="MS Mincho" w:hAnsi="Arial" w:cs="Arial"/>
          <w:sz w:val="22"/>
        </w:rPr>
        <w:lastRenderedPageBreak/>
        <w:t xml:space="preserve">obese o </w:t>
      </w:r>
      <w:r w:rsidR="003A5898">
        <w:rPr>
          <w:rFonts w:ascii="Arial" w:eastAsia="MS Mincho" w:hAnsi="Arial" w:cs="Arial"/>
          <w:sz w:val="22"/>
        </w:rPr>
        <w:t xml:space="preserve">in </w:t>
      </w:r>
      <w:r w:rsidRPr="00422741">
        <w:rPr>
          <w:rFonts w:ascii="Arial" w:eastAsia="MS Mincho" w:hAnsi="Arial" w:cs="Arial"/>
          <w:sz w:val="22"/>
        </w:rPr>
        <w:t>sovrappeso</w:t>
      </w:r>
      <w:r w:rsidR="0027336F">
        <w:rPr>
          <w:rFonts w:ascii="Arial" w:eastAsia="MS Mincho" w:hAnsi="Arial" w:cs="Arial"/>
          <w:sz w:val="22"/>
        </w:rPr>
        <w:t xml:space="preserve">: diagnosticarlo </w:t>
      </w:r>
      <w:r w:rsidR="00E21E4E">
        <w:rPr>
          <w:rFonts w:ascii="Arial" w:eastAsia="MS Mincho" w:hAnsi="Arial" w:cs="Arial"/>
          <w:sz w:val="22"/>
        </w:rPr>
        <w:t xml:space="preserve">precocemente </w:t>
      </w:r>
      <w:r w:rsidR="00C63F0A">
        <w:rPr>
          <w:rFonts w:ascii="Arial" w:eastAsia="MS Mincho" w:hAnsi="Arial" w:cs="Arial"/>
          <w:sz w:val="22"/>
        </w:rPr>
        <w:t xml:space="preserve">e monitorarlo </w:t>
      </w:r>
      <w:r w:rsidR="0039070E">
        <w:rPr>
          <w:rFonts w:ascii="Arial" w:eastAsia="MS Mincho" w:hAnsi="Arial" w:cs="Arial"/>
          <w:sz w:val="22"/>
        </w:rPr>
        <w:t>è essenziale</w:t>
      </w:r>
      <w:r w:rsidR="00201479">
        <w:rPr>
          <w:rFonts w:ascii="Arial" w:eastAsia="MS Mincho" w:hAnsi="Arial" w:cs="Arial"/>
          <w:sz w:val="22"/>
        </w:rPr>
        <w:t>,</w:t>
      </w:r>
      <w:r w:rsidR="0039070E">
        <w:rPr>
          <w:rFonts w:ascii="Arial" w:eastAsia="MS Mincho" w:hAnsi="Arial" w:cs="Arial"/>
          <w:sz w:val="22"/>
        </w:rPr>
        <w:t xml:space="preserve"> perché la sua presenza </w:t>
      </w:r>
      <w:r w:rsidRPr="00422741">
        <w:rPr>
          <w:rFonts w:ascii="Arial" w:eastAsia="MS Mincho" w:hAnsi="Arial" w:cs="Arial"/>
          <w:sz w:val="22"/>
        </w:rPr>
        <w:t>aumenta il rischio di parti prematuri, cesarei</w:t>
      </w:r>
      <w:r w:rsidR="00E506A5">
        <w:rPr>
          <w:rFonts w:ascii="Arial" w:eastAsia="MS Mincho" w:hAnsi="Arial" w:cs="Arial"/>
          <w:sz w:val="22"/>
        </w:rPr>
        <w:t xml:space="preserve"> o</w:t>
      </w:r>
      <w:r w:rsidRPr="00422741">
        <w:rPr>
          <w:rFonts w:ascii="Arial" w:eastAsia="MS Mincho" w:hAnsi="Arial" w:cs="Arial"/>
          <w:sz w:val="22"/>
        </w:rPr>
        <w:t xml:space="preserve"> malformazioni</w:t>
      </w:r>
      <w:r>
        <w:rPr>
          <w:rFonts w:ascii="Arial" w:eastAsia="MS Mincho" w:hAnsi="Arial" w:cs="Arial"/>
          <w:sz w:val="22"/>
        </w:rPr>
        <w:t xml:space="preserve"> fetali</w:t>
      </w:r>
      <w:r w:rsidRPr="00422741">
        <w:rPr>
          <w:rFonts w:ascii="Arial" w:eastAsia="MS Mincho" w:hAnsi="Arial" w:cs="Arial"/>
          <w:sz w:val="22"/>
        </w:rPr>
        <w:t>.</w:t>
      </w:r>
      <w:r w:rsidR="00287EEA">
        <w:rPr>
          <w:rFonts w:ascii="Arial" w:eastAsia="MS Mincho" w:hAnsi="Arial" w:cs="Arial"/>
          <w:sz w:val="22"/>
        </w:rPr>
        <w:t xml:space="preserve"> In più, </w:t>
      </w:r>
      <w:r w:rsidR="00C63F0A">
        <w:rPr>
          <w:rFonts w:ascii="Arial" w:eastAsia="MS Mincho" w:hAnsi="Arial" w:cs="Arial"/>
          <w:sz w:val="22"/>
        </w:rPr>
        <w:t xml:space="preserve">il 35% delle donne che </w:t>
      </w:r>
      <w:r w:rsidR="00201479">
        <w:rPr>
          <w:rFonts w:ascii="Arial" w:eastAsia="MS Mincho" w:hAnsi="Arial" w:cs="Arial"/>
          <w:sz w:val="22"/>
        </w:rPr>
        <w:t xml:space="preserve">lo hanno contratto </w:t>
      </w:r>
      <w:r w:rsidR="006C7218">
        <w:rPr>
          <w:rFonts w:ascii="Arial" w:eastAsia="MS Mincho" w:hAnsi="Arial" w:cs="Arial"/>
          <w:sz w:val="22"/>
        </w:rPr>
        <w:t xml:space="preserve">in </w:t>
      </w:r>
      <w:r w:rsidR="00201479">
        <w:rPr>
          <w:rFonts w:ascii="Arial" w:eastAsia="MS Mincho" w:hAnsi="Arial" w:cs="Arial"/>
          <w:sz w:val="22"/>
        </w:rPr>
        <w:t xml:space="preserve">gravidanza </w:t>
      </w:r>
      <w:r w:rsidR="00AB6C79">
        <w:rPr>
          <w:rFonts w:ascii="Arial" w:eastAsia="MS Mincho" w:hAnsi="Arial" w:cs="Arial"/>
          <w:sz w:val="22"/>
        </w:rPr>
        <w:t>è a rischio di sviluppare un diabete di tipo 2 nei 5-10 anni successivi al parto</w:t>
      </w:r>
      <w:r w:rsidR="00972225">
        <w:rPr>
          <w:rFonts w:ascii="Arial" w:eastAsia="MS Mincho" w:hAnsi="Arial" w:cs="Arial"/>
          <w:sz w:val="22"/>
        </w:rPr>
        <w:t xml:space="preserve">. </w:t>
      </w:r>
    </w:p>
    <w:p w:rsidR="00D57283" w:rsidRDefault="00D57283" w:rsidP="00B856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D84C12" w:rsidRDefault="00CE56FD" w:rsidP="00A3528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 w:rsidRPr="00823007">
        <w:rPr>
          <w:rFonts w:ascii="Arial" w:eastAsia="MS Mincho" w:hAnsi="Arial" w:cs="Arial"/>
          <w:i/>
          <w:sz w:val="22"/>
        </w:rPr>
        <w:t xml:space="preserve">“Al centro della campagna promossa quest’anno per la Giornata Mondiale del </w:t>
      </w:r>
      <w:proofErr w:type="spellStart"/>
      <w:r w:rsidRPr="00823007">
        <w:rPr>
          <w:rFonts w:ascii="Arial" w:eastAsia="MS Mincho" w:hAnsi="Arial" w:cs="Arial"/>
          <w:i/>
          <w:sz w:val="22"/>
        </w:rPr>
        <w:t>diabate</w:t>
      </w:r>
      <w:proofErr w:type="spellEnd"/>
      <w:r w:rsidRPr="00823007">
        <w:rPr>
          <w:rFonts w:ascii="Arial" w:eastAsia="MS Mincho" w:hAnsi="Arial" w:cs="Arial"/>
          <w:i/>
          <w:sz w:val="22"/>
        </w:rPr>
        <w:t xml:space="preserve"> c’è il diabete gestazion</w:t>
      </w:r>
      <w:r w:rsidR="00823007" w:rsidRPr="00823007">
        <w:rPr>
          <w:rFonts w:ascii="Arial" w:eastAsia="MS Mincho" w:hAnsi="Arial" w:cs="Arial"/>
          <w:i/>
          <w:sz w:val="22"/>
        </w:rPr>
        <w:t>al</w:t>
      </w:r>
      <w:r w:rsidRPr="00823007">
        <w:rPr>
          <w:rFonts w:ascii="Arial" w:eastAsia="MS Mincho" w:hAnsi="Arial" w:cs="Arial"/>
          <w:i/>
          <w:sz w:val="22"/>
        </w:rPr>
        <w:t xml:space="preserve">e, la complicanza più frequente che si riscontra nelle donne in attesa”, </w:t>
      </w:r>
      <w:r w:rsidR="00823007">
        <w:rPr>
          <w:rFonts w:ascii="Arial" w:eastAsia="MS Mincho" w:hAnsi="Arial" w:cs="Arial"/>
          <w:sz w:val="22"/>
        </w:rPr>
        <w:t xml:space="preserve">commenta </w:t>
      </w:r>
      <w:r w:rsidR="00B422EB" w:rsidRPr="00823007">
        <w:rPr>
          <w:rFonts w:ascii="Arial" w:eastAsia="MS Mincho" w:hAnsi="Arial" w:cs="Arial"/>
          <w:b/>
          <w:sz w:val="22"/>
        </w:rPr>
        <w:t>Patrizia Li Volsi</w:t>
      </w:r>
      <w:r w:rsidR="00B422EB">
        <w:rPr>
          <w:rFonts w:ascii="Arial" w:eastAsia="MS Mincho" w:hAnsi="Arial" w:cs="Arial"/>
          <w:sz w:val="22"/>
        </w:rPr>
        <w:t xml:space="preserve">, Coordinatrice del Gruppo Donna di AMD. </w:t>
      </w:r>
      <w:r w:rsidR="002F09FA" w:rsidRPr="00D84C12">
        <w:rPr>
          <w:rFonts w:ascii="Arial" w:eastAsia="MS Mincho" w:hAnsi="Arial" w:cs="Arial"/>
          <w:i/>
          <w:sz w:val="22"/>
        </w:rPr>
        <w:t>“</w:t>
      </w:r>
      <w:r w:rsidR="00D84C12" w:rsidRPr="00D84C12">
        <w:rPr>
          <w:rFonts w:ascii="Arial" w:eastAsia="MS Mincho" w:hAnsi="Arial" w:cs="Arial"/>
          <w:i/>
          <w:sz w:val="22"/>
        </w:rPr>
        <w:t>Alla luce del</w:t>
      </w:r>
      <w:r w:rsidR="00A3528C" w:rsidRPr="00D84C12">
        <w:rPr>
          <w:rFonts w:ascii="Arial" w:eastAsia="MS Mincho" w:hAnsi="Arial" w:cs="Arial"/>
          <w:i/>
          <w:sz w:val="22"/>
        </w:rPr>
        <w:t xml:space="preserve">l’aumento dell’incidenza e </w:t>
      </w:r>
      <w:r w:rsidR="00A3528C" w:rsidRPr="00D84C12">
        <w:rPr>
          <w:rFonts w:ascii="Arial" w:eastAsia="MS Mincho" w:hAnsi="Arial" w:cs="Arial"/>
          <w:i/>
          <w:sz w:val="22"/>
        </w:rPr>
        <w:t>prevalenza di diabete e obesità a livello mondiale ed italiano</w:t>
      </w:r>
      <w:r w:rsidR="00A3528C" w:rsidRPr="00D84C12">
        <w:rPr>
          <w:rFonts w:ascii="Arial" w:eastAsia="MS Mincho" w:hAnsi="Arial" w:cs="Arial"/>
          <w:i/>
          <w:sz w:val="22"/>
        </w:rPr>
        <w:t>,</w:t>
      </w:r>
      <w:r w:rsidR="00A3528C" w:rsidRPr="00D84C12">
        <w:rPr>
          <w:rFonts w:ascii="Arial" w:eastAsia="MS Mincho" w:hAnsi="Arial" w:cs="Arial"/>
          <w:i/>
          <w:sz w:val="22"/>
        </w:rPr>
        <w:t xml:space="preserve"> è necessario </w:t>
      </w:r>
      <w:r w:rsidR="008B61B3" w:rsidRPr="00D84C12">
        <w:rPr>
          <w:rFonts w:ascii="Arial" w:eastAsia="MS Mincho" w:hAnsi="Arial" w:cs="Arial"/>
          <w:i/>
          <w:sz w:val="22"/>
        </w:rPr>
        <w:t>incr</w:t>
      </w:r>
      <w:r w:rsidR="001869E5" w:rsidRPr="00D84C12">
        <w:rPr>
          <w:rFonts w:ascii="Arial" w:eastAsia="MS Mincho" w:hAnsi="Arial" w:cs="Arial"/>
          <w:i/>
          <w:sz w:val="22"/>
        </w:rPr>
        <w:t>e</w:t>
      </w:r>
      <w:r w:rsidR="008B61B3" w:rsidRPr="00D84C12">
        <w:rPr>
          <w:rFonts w:ascii="Arial" w:eastAsia="MS Mincho" w:hAnsi="Arial" w:cs="Arial"/>
          <w:i/>
          <w:sz w:val="22"/>
        </w:rPr>
        <w:t>mentare</w:t>
      </w:r>
      <w:r w:rsidR="00D84C12" w:rsidRPr="00D84C12">
        <w:rPr>
          <w:rFonts w:ascii="Arial" w:eastAsia="MS Mincho" w:hAnsi="Arial" w:cs="Arial"/>
          <w:i/>
          <w:sz w:val="22"/>
        </w:rPr>
        <w:t xml:space="preserve"> la consapevolezza del </w:t>
      </w:r>
      <w:r w:rsidR="00A3528C" w:rsidRPr="00D84C12">
        <w:rPr>
          <w:rFonts w:ascii="Arial" w:eastAsia="MS Mincho" w:hAnsi="Arial" w:cs="Arial"/>
          <w:i/>
          <w:sz w:val="22"/>
        </w:rPr>
        <w:t>legame tra iperglicemia in gravidanza</w:t>
      </w:r>
      <w:r w:rsidR="00A3528C" w:rsidRPr="00D84C12">
        <w:rPr>
          <w:rFonts w:ascii="Arial" w:eastAsia="MS Mincho" w:hAnsi="Arial" w:cs="Arial"/>
          <w:i/>
          <w:sz w:val="22"/>
        </w:rPr>
        <w:t xml:space="preserve"> </w:t>
      </w:r>
      <w:r w:rsidR="00A3528C" w:rsidRPr="00D84C12">
        <w:rPr>
          <w:rFonts w:ascii="Arial" w:eastAsia="MS Mincho" w:hAnsi="Arial" w:cs="Arial"/>
          <w:i/>
          <w:sz w:val="22"/>
        </w:rPr>
        <w:t>e rischio per la salute futura sia della madre sia del neonato</w:t>
      </w:r>
      <w:r w:rsidR="00A3528C" w:rsidRPr="00D84C12">
        <w:rPr>
          <w:rFonts w:ascii="Arial" w:eastAsia="MS Mincho" w:hAnsi="Arial" w:cs="Arial"/>
          <w:i/>
          <w:sz w:val="22"/>
        </w:rPr>
        <w:t>. L</w:t>
      </w:r>
      <w:r w:rsidR="002F09FA" w:rsidRPr="00D84C12">
        <w:rPr>
          <w:rFonts w:ascii="Arial" w:eastAsia="MS Mincho" w:hAnsi="Arial" w:cs="Arial"/>
          <w:i/>
          <w:sz w:val="22"/>
        </w:rPr>
        <w:t xml:space="preserve">e donne </w:t>
      </w:r>
      <w:r w:rsidR="00A3528C" w:rsidRPr="00D84C12">
        <w:rPr>
          <w:rFonts w:ascii="Arial" w:eastAsia="MS Mincho" w:hAnsi="Arial" w:cs="Arial"/>
          <w:i/>
          <w:sz w:val="22"/>
        </w:rPr>
        <w:t xml:space="preserve">devono essere opportunamente </w:t>
      </w:r>
      <w:r w:rsidR="002F09FA" w:rsidRPr="00D84C12">
        <w:rPr>
          <w:rFonts w:ascii="Arial" w:eastAsia="MS Mincho" w:hAnsi="Arial" w:cs="Arial"/>
          <w:i/>
          <w:sz w:val="22"/>
        </w:rPr>
        <w:t>informate</w:t>
      </w:r>
      <w:r w:rsidR="008B61B3" w:rsidRPr="00D84C12">
        <w:rPr>
          <w:rFonts w:ascii="Arial" w:eastAsia="MS Mincho" w:hAnsi="Arial" w:cs="Arial"/>
          <w:i/>
          <w:sz w:val="22"/>
        </w:rPr>
        <w:t xml:space="preserve"> sull’importanza di</w:t>
      </w:r>
      <w:r w:rsidR="00D84C12" w:rsidRPr="00D84C12">
        <w:rPr>
          <w:rFonts w:ascii="Arial" w:eastAsia="MS Mincho" w:hAnsi="Arial" w:cs="Arial"/>
          <w:i/>
          <w:sz w:val="22"/>
        </w:rPr>
        <w:t xml:space="preserve"> </w:t>
      </w:r>
      <w:r w:rsidR="00EE540C" w:rsidRPr="00D84C12">
        <w:rPr>
          <w:rFonts w:ascii="Arial" w:eastAsia="MS Mincho" w:hAnsi="Arial" w:cs="Arial"/>
          <w:i/>
          <w:sz w:val="22"/>
        </w:rPr>
        <w:t>s</w:t>
      </w:r>
      <w:r w:rsidR="008B61B3" w:rsidRPr="00D84C12">
        <w:rPr>
          <w:rFonts w:ascii="Arial" w:eastAsia="MS Mincho" w:hAnsi="Arial" w:cs="Arial"/>
          <w:i/>
          <w:sz w:val="22"/>
        </w:rPr>
        <w:t>eguire</w:t>
      </w:r>
      <w:r w:rsidR="008B61B3" w:rsidRPr="00D84C12">
        <w:rPr>
          <w:rFonts w:ascii="Arial" w:eastAsia="MS Mincho" w:hAnsi="Arial" w:cs="Arial"/>
          <w:i/>
          <w:sz w:val="22"/>
        </w:rPr>
        <w:t xml:space="preserve"> una</w:t>
      </w:r>
      <w:r w:rsidR="008B61B3" w:rsidRPr="00D84C12">
        <w:rPr>
          <w:rFonts w:ascii="Arial" w:eastAsia="MS Mincho" w:hAnsi="Arial" w:cs="Arial"/>
          <w:i/>
          <w:sz w:val="22"/>
        </w:rPr>
        <w:t xml:space="preserve"> corretta alimentazione e svolgere regolare attività fisica</w:t>
      </w:r>
      <w:r w:rsidR="008B61B3" w:rsidRPr="00D84C12">
        <w:rPr>
          <w:rFonts w:ascii="Arial" w:eastAsia="MS Mincho" w:hAnsi="Arial" w:cs="Arial"/>
          <w:i/>
          <w:sz w:val="22"/>
        </w:rPr>
        <w:t>,</w:t>
      </w:r>
      <w:r w:rsidR="00D84C12" w:rsidRPr="00D84C12">
        <w:rPr>
          <w:rFonts w:ascii="Arial" w:eastAsia="MS Mincho" w:hAnsi="Arial" w:cs="Arial"/>
          <w:i/>
          <w:sz w:val="22"/>
        </w:rPr>
        <w:t xml:space="preserve"> non solo </w:t>
      </w:r>
      <w:r w:rsidR="008B61B3" w:rsidRPr="00D84C12">
        <w:rPr>
          <w:rFonts w:ascii="Arial" w:eastAsia="MS Mincho" w:hAnsi="Arial" w:cs="Arial"/>
          <w:i/>
          <w:sz w:val="22"/>
        </w:rPr>
        <w:t>per</w:t>
      </w:r>
      <w:r w:rsidR="00D84C12" w:rsidRPr="00D84C12">
        <w:rPr>
          <w:rFonts w:ascii="Arial" w:eastAsia="MS Mincho" w:hAnsi="Arial" w:cs="Arial"/>
          <w:i/>
          <w:sz w:val="22"/>
        </w:rPr>
        <w:t xml:space="preserve"> contrastare </w:t>
      </w:r>
      <w:r w:rsidR="00D84C12" w:rsidRPr="00D84C12">
        <w:rPr>
          <w:rFonts w:ascii="Arial" w:eastAsia="MS Mincho" w:hAnsi="Arial" w:cs="Arial"/>
          <w:i/>
          <w:sz w:val="22"/>
        </w:rPr>
        <w:t xml:space="preserve">lo sviluppo futuro di diabete di tipo 2 </w:t>
      </w:r>
      <w:r w:rsidR="00D84C12" w:rsidRPr="00D84C12">
        <w:rPr>
          <w:rFonts w:ascii="Arial" w:eastAsia="MS Mincho" w:hAnsi="Arial" w:cs="Arial"/>
          <w:i/>
          <w:sz w:val="22"/>
        </w:rPr>
        <w:t xml:space="preserve">ma per </w:t>
      </w:r>
      <w:r w:rsidR="00A3528C" w:rsidRPr="00D84C12">
        <w:rPr>
          <w:rFonts w:ascii="Arial" w:eastAsia="MS Mincho" w:hAnsi="Arial" w:cs="Arial"/>
          <w:i/>
          <w:sz w:val="22"/>
        </w:rPr>
        <w:t xml:space="preserve">prevenire problemi al </w:t>
      </w:r>
      <w:r w:rsidR="00D84C12" w:rsidRPr="00D84C12">
        <w:rPr>
          <w:rFonts w:ascii="Arial" w:eastAsia="MS Mincho" w:hAnsi="Arial" w:cs="Arial"/>
          <w:i/>
          <w:sz w:val="22"/>
        </w:rPr>
        <w:t>na</w:t>
      </w:r>
      <w:r w:rsidR="00A3528C" w:rsidRPr="00D84C12">
        <w:rPr>
          <w:rFonts w:ascii="Arial" w:eastAsia="MS Mincho" w:hAnsi="Arial" w:cs="Arial"/>
          <w:i/>
          <w:sz w:val="22"/>
        </w:rPr>
        <w:t>scituro</w:t>
      </w:r>
      <w:r w:rsidR="00D84C12" w:rsidRPr="00D84C12">
        <w:rPr>
          <w:rFonts w:ascii="Arial" w:eastAsia="MS Mincho" w:hAnsi="Arial" w:cs="Arial"/>
          <w:i/>
          <w:sz w:val="22"/>
        </w:rPr>
        <w:t xml:space="preserve">. </w:t>
      </w:r>
      <w:r w:rsidR="00D84C12" w:rsidRPr="00D84C12">
        <w:rPr>
          <w:rFonts w:ascii="Arial" w:eastAsia="MS Mincho" w:hAnsi="Arial" w:cs="Arial"/>
          <w:i/>
          <w:sz w:val="22"/>
        </w:rPr>
        <w:t xml:space="preserve">Alla diagnosi di </w:t>
      </w:r>
      <w:r w:rsidR="00D84C12" w:rsidRPr="00D84C12">
        <w:rPr>
          <w:rFonts w:ascii="Arial" w:eastAsia="MS Mincho" w:hAnsi="Arial" w:cs="Arial"/>
          <w:i/>
          <w:sz w:val="22"/>
        </w:rPr>
        <w:t xml:space="preserve">diabete gestazionale, inoltre, </w:t>
      </w:r>
      <w:r w:rsidR="00D84C12" w:rsidRPr="00D84C12">
        <w:rPr>
          <w:rFonts w:ascii="Arial" w:eastAsia="MS Mincho" w:hAnsi="Arial" w:cs="Arial"/>
          <w:i/>
          <w:sz w:val="22"/>
        </w:rPr>
        <w:t>dev</w:t>
      </w:r>
      <w:r w:rsidR="00D84C12" w:rsidRPr="00D84C12">
        <w:rPr>
          <w:rFonts w:ascii="Arial" w:eastAsia="MS Mincho" w:hAnsi="Arial" w:cs="Arial"/>
          <w:i/>
          <w:sz w:val="22"/>
        </w:rPr>
        <w:t>’</w:t>
      </w:r>
      <w:r w:rsidR="00D84C12" w:rsidRPr="00D84C12">
        <w:rPr>
          <w:rFonts w:ascii="Arial" w:eastAsia="MS Mincho" w:hAnsi="Arial" w:cs="Arial"/>
          <w:i/>
          <w:sz w:val="22"/>
        </w:rPr>
        <w:t xml:space="preserve">essere garantita alla </w:t>
      </w:r>
      <w:r w:rsidR="00D84C12" w:rsidRPr="00D84C12">
        <w:rPr>
          <w:rFonts w:ascii="Arial" w:eastAsia="MS Mincho" w:hAnsi="Arial" w:cs="Arial"/>
          <w:i/>
          <w:sz w:val="22"/>
        </w:rPr>
        <w:t xml:space="preserve">futura mamma </w:t>
      </w:r>
      <w:r w:rsidR="00D84C12" w:rsidRPr="00D84C12">
        <w:rPr>
          <w:rFonts w:ascii="Arial" w:eastAsia="MS Mincho" w:hAnsi="Arial" w:cs="Arial"/>
          <w:i/>
          <w:sz w:val="22"/>
        </w:rPr>
        <w:t xml:space="preserve">la presa in carico congiunta di un team </w:t>
      </w:r>
      <w:proofErr w:type="spellStart"/>
      <w:r w:rsidR="00D84C12" w:rsidRPr="00D84C12">
        <w:rPr>
          <w:rFonts w:ascii="Arial" w:eastAsia="MS Mincho" w:hAnsi="Arial" w:cs="Arial"/>
          <w:i/>
          <w:sz w:val="22"/>
        </w:rPr>
        <w:t>multiprofessionale</w:t>
      </w:r>
      <w:proofErr w:type="spellEnd"/>
      <w:r w:rsidR="00D84C12" w:rsidRPr="00D84C12">
        <w:rPr>
          <w:rFonts w:ascii="Arial" w:eastAsia="MS Mincho" w:hAnsi="Arial" w:cs="Arial"/>
          <w:i/>
          <w:sz w:val="22"/>
        </w:rPr>
        <w:t xml:space="preserve">, </w:t>
      </w:r>
      <w:r w:rsidR="00D84C12" w:rsidRPr="00D84C12">
        <w:rPr>
          <w:rFonts w:ascii="Arial" w:eastAsia="MS Mincho" w:hAnsi="Arial" w:cs="Arial"/>
          <w:i/>
          <w:sz w:val="22"/>
        </w:rPr>
        <w:t>che le garantisca l’inserimento in un Percorso Assistenziale Integrato.</w:t>
      </w:r>
      <w:r w:rsidR="00D84C12" w:rsidRPr="00D84C12">
        <w:rPr>
          <w:rFonts w:ascii="Arial" w:eastAsia="MS Mincho" w:hAnsi="Arial" w:cs="Arial"/>
          <w:i/>
          <w:sz w:val="22"/>
        </w:rPr>
        <w:t xml:space="preserve"> I</w:t>
      </w:r>
      <w:r w:rsidR="00A3528C" w:rsidRPr="00D84C12">
        <w:rPr>
          <w:rFonts w:ascii="Arial" w:eastAsia="MS Mincho" w:hAnsi="Arial" w:cs="Arial"/>
          <w:i/>
          <w:sz w:val="22"/>
        </w:rPr>
        <w:t>nvesti</w:t>
      </w:r>
      <w:r w:rsidR="00D84C12" w:rsidRPr="00D84C12">
        <w:rPr>
          <w:rFonts w:ascii="Arial" w:eastAsia="MS Mincho" w:hAnsi="Arial" w:cs="Arial"/>
          <w:i/>
          <w:sz w:val="22"/>
        </w:rPr>
        <w:t xml:space="preserve">re </w:t>
      </w:r>
      <w:r w:rsidR="00A3528C" w:rsidRPr="00D84C12">
        <w:rPr>
          <w:rFonts w:ascii="Arial" w:eastAsia="MS Mincho" w:hAnsi="Arial" w:cs="Arial"/>
          <w:i/>
          <w:sz w:val="22"/>
        </w:rPr>
        <w:t>sulla salute della</w:t>
      </w:r>
      <w:r w:rsidR="00D84C12" w:rsidRPr="00D84C12">
        <w:rPr>
          <w:rFonts w:ascii="Arial" w:eastAsia="MS Mincho" w:hAnsi="Arial" w:cs="Arial"/>
          <w:i/>
          <w:sz w:val="22"/>
        </w:rPr>
        <w:t xml:space="preserve"> donna </w:t>
      </w:r>
      <w:r w:rsidR="00A3528C" w:rsidRPr="00D84C12">
        <w:rPr>
          <w:rFonts w:ascii="Arial" w:eastAsia="MS Mincho" w:hAnsi="Arial" w:cs="Arial"/>
          <w:i/>
          <w:sz w:val="22"/>
        </w:rPr>
        <w:t>permette di migliorare la salute delle generazioni successive e ridurre l’incidenza di diabete nel mondo</w:t>
      </w:r>
      <w:r w:rsidR="00D84C12" w:rsidRPr="00D84C12">
        <w:rPr>
          <w:rFonts w:ascii="Arial" w:eastAsia="MS Mincho" w:hAnsi="Arial" w:cs="Arial"/>
          <w:i/>
          <w:sz w:val="22"/>
        </w:rPr>
        <w:t>”</w:t>
      </w:r>
      <w:r w:rsidR="00A3528C" w:rsidRPr="00D84C12">
        <w:rPr>
          <w:rFonts w:ascii="Arial" w:eastAsia="MS Mincho" w:hAnsi="Arial" w:cs="Arial"/>
          <w:i/>
          <w:sz w:val="22"/>
        </w:rPr>
        <w:t>.</w:t>
      </w:r>
      <w:r w:rsidR="00A3528C">
        <w:rPr>
          <w:rFonts w:ascii="Arial" w:eastAsia="MS Mincho" w:hAnsi="Arial" w:cs="Arial"/>
          <w:sz w:val="22"/>
        </w:rPr>
        <w:t xml:space="preserve"> </w:t>
      </w:r>
    </w:p>
    <w:p w:rsidR="001C49CC" w:rsidRDefault="001C49CC" w:rsidP="00B856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8D1A9D" w:rsidRDefault="00BE7D71" w:rsidP="00B856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C</w:t>
      </w:r>
      <w:r w:rsidR="00805B00">
        <w:rPr>
          <w:rFonts w:ascii="Arial" w:eastAsia="MS Mincho" w:hAnsi="Arial" w:cs="Arial"/>
          <w:sz w:val="22"/>
        </w:rPr>
        <w:t xml:space="preserve">on l’obiettivo di </w:t>
      </w:r>
      <w:r w:rsidR="00402749">
        <w:rPr>
          <w:rFonts w:ascii="Arial" w:eastAsia="MS Mincho" w:hAnsi="Arial" w:cs="Arial"/>
          <w:sz w:val="22"/>
        </w:rPr>
        <w:t xml:space="preserve">favorire un </w:t>
      </w:r>
      <w:r w:rsidR="00AC203D">
        <w:rPr>
          <w:rFonts w:ascii="Arial" w:eastAsia="MS Mincho" w:hAnsi="Arial" w:cs="Arial"/>
          <w:sz w:val="22"/>
        </w:rPr>
        <w:t>attento</w:t>
      </w:r>
      <w:r w:rsidR="00402749">
        <w:rPr>
          <w:rFonts w:ascii="Arial" w:eastAsia="MS Mincho" w:hAnsi="Arial" w:cs="Arial"/>
          <w:sz w:val="22"/>
        </w:rPr>
        <w:t xml:space="preserve"> moni</w:t>
      </w:r>
      <w:r w:rsidR="003F012A">
        <w:rPr>
          <w:rFonts w:ascii="Arial" w:eastAsia="MS Mincho" w:hAnsi="Arial" w:cs="Arial"/>
          <w:sz w:val="22"/>
        </w:rPr>
        <w:t xml:space="preserve">toraggio </w:t>
      </w:r>
      <w:r w:rsidR="007C6404">
        <w:rPr>
          <w:rFonts w:ascii="Arial" w:eastAsia="MS Mincho" w:hAnsi="Arial" w:cs="Arial"/>
          <w:sz w:val="22"/>
        </w:rPr>
        <w:t xml:space="preserve">e </w:t>
      </w:r>
      <w:r w:rsidR="00AC203D">
        <w:rPr>
          <w:rFonts w:ascii="Arial" w:eastAsia="MS Mincho" w:hAnsi="Arial" w:cs="Arial"/>
          <w:sz w:val="22"/>
        </w:rPr>
        <w:t xml:space="preserve">una migliore gestione </w:t>
      </w:r>
      <w:r>
        <w:rPr>
          <w:rFonts w:ascii="Arial" w:eastAsia="MS Mincho" w:hAnsi="Arial" w:cs="Arial"/>
          <w:sz w:val="22"/>
        </w:rPr>
        <w:t xml:space="preserve">anche </w:t>
      </w:r>
      <w:r w:rsidR="003F012A">
        <w:rPr>
          <w:rFonts w:ascii="Arial" w:eastAsia="MS Mincho" w:hAnsi="Arial" w:cs="Arial"/>
          <w:sz w:val="22"/>
        </w:rPr>
        <w:t xml:space="preserve">del diabete </w:t>
      </w:r>
      <w:r w:rsidR="00267AC2">
        <w:rPr>
          <w:rFonts w:ascii="Arial" w:eastAsia="MS Mincho" w:hAnsi="Arial" w:cs="Arial"/>
          <w:sz w:val="22"/>
        </w:rPr>
        <w:t xml:space="preserve">che insorge nelle </w:t>
      </w:r>
      <w:r w:rsidR="00514FE0">
        <w:rPr>
          <w:rFonts w:ascii="Arial" w:eastAsia="MS Mincho" w:hAnsi="Arial" w:cs="Arial"/>
          <w:sz w:val="22"/>
        </w:rPr>
        <w:t>mamme in attesa</w:t>
      </w:r>
      <w:r w:rsidR="003F012A">
        <w:rPr>
          <w:rFonts w:ascii="Arial" w:eastAsia="MS Mincho" w:hAnsi="Arial" w:cs="Arial"/>
          <w:sz w:val="22"/>
        </w:rPr>
        <w:t xml:space="preserve">, </w:t>
      </w:r>
      <w:r w:rsidR="00027EF0">
        <w:rPr>
          <w:rFonts w:ascii="Arial" w:eastAsia="MS Mincho" w:hAnsi="Arial" w:cs="Arial"/>
          <w:sz w:val="22"/>
        </w:rPr>
        <w:t xml:space="preserve">AMD farà partire a breve </w:t>
      </w:r>
      <w:r w:rsidR="007C6404" w:rsidRPr="009A7692">
        <w:rPr>
          <w:rFonts w:ascii="Arial" w:eastAsia="MS Mincho" w:hAnsi="Arial" w:cs="Arial"/>
          <w:sz w:val="22"/>
        </w:rPr>
        <w:t>un</w:t>
      </w:r>
      <w:r w:rsidR="001E088F">
        <w:rPr>
          <w:rFonts w:ascii="Arial" w:eastAsia="MS Mincho" w:hAnsi="Arial" w:cs="Arial"/>
          <w:sz w:val="22"/>
        </w:rPr>
        <w:t xml:space="preserve"> </w:t>
      </w:r>
      <w:r w:rsidR="001E088F" w:rsidRPr="001E088F">
        <w:rPr>
          <w:rFonts w:ascii="Arial" w:eastAsia="MS Mincho" w:hAnsi="Arial" w:cs="Arial"/>
          <w:b/>
          <w:sz w:val="22"/>
        </w:rPr>
        <w:t>ampio</w:t>
      </w:r>
      <w:r w:rsidR="007C6404" w:rsidRPr="009A7692">
        <w:rPr>
          <w:rFonts w:ascii="Arial" w:eastAsia="MS Mincho" w:hAnsi="Arial" w:cs="Arial"/>
          <w:sz w:val="22"/>
        </w:rPr>
        <w:t xml:space="preserve"> </w:t>
      </w:r>
      <w:r w:rsidR="007C6404" w:rsidRPr="009A7692">
        <w:rPr>
          <w:rFonts w:ascii="Arial" w:eastAsia="MS Mincho" w:hAnsi="Arial" w:cs="Arial"/>
          <w:b/>
          <w:sz w:val="22"/>
        </w:rPr>
        <w:t>studio multicentrico randomizzato</w:t>
      </w:r>
      <w:r w:rsidR="00E57A27" w:rsidRPr="00E57A27">
        <w:rPr>
          <w:rFonts w:ascii="Arial" w:eastAsia="MS Mincho" w:hAnsi="Arial" w:cs="Arial"/>
          <w:sz w:val="22"/>
        </w:rPr>
        <w:t>,</w:t>
      </w:r>
      <w:r w:rsidR="00BE061D" w:rsidRPr="00BE061D">
        <w:rPr>
          <w:rFonts w:ascii="Arial" w:eastAsia="MS Mincho" w:hAnsi="Arial" w:cs="Arial"/>
          <w:sz w:val="22"/>
        </w:rPr>
        <w:t xml:space="preserve"> </w:t>
      </w:r>
      <w:r w:rsidR="00BE061D">
        <w:rPr>
          <w:rFonts w:ascii="Arial" w:eastAsia="MS Mincho" w:hAnsi="Arial" w:cs="Arial"/>
          <w:sz w:val="22"/>
        </w:rPr>
        <w:t xml:space="preserve">avvalendosi degli strumenti che oggi offrono le </w:t>
      </w:r>
      <w:r w:rsidR="00BE061D" w:rsidRPr="00AC203D">
        <w:rPr>
          <w:rFonts w:ascii="Arial" w:eastAsia="MS Mincho" w:hAnsi="Arial" w:cs="Arial"/>
          <w:sz w:val="22"/>
        </w:rPr>
        <w:t>tecnologie digitali</w:t>
      </w:r>
      <w:r w:rsidR="005B1227" w:rsidRPr="005B1227">
        <w:rPr>
          <w:rFonts w:ascii="Arial" w:eastAsia="MS Mincho" w:hAnsi="Arial" w:cs="Arial"/>
          <w:sz w:val="22"/>
        </w:rPr>
        <w:t xml:space="preserve">. </w:t>
      </w:r>
    </w:p>
    <w:p w:rsidR="00B8561A" w:rsidRDefault="008D1A9D" w:rsidP="00B8561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  <w:r w:rsidRPr="008D1A9D">
        <w:rPr>
          <w:rFonts w:ascii="Arial" w:eastAsia="MS Mincho" w:hAnsi="Arial" w:cs="Arial"/>
          <w:i/>
          <w:sz w:val="22"/>
        </w:rPr>
        <w:t>“Coinvolgeremo</w:t>
      </w:r>
      <w:r w:rsidRPr="008D1A9D">
        <w:rPr>
          <w:rFonts w:ascii="Arial" w:eastAsia="MS Mincho" w:hAnsi="Arial" w:cs="Arial"/>
          <w:b/>
          <w:i/>
          <w:sz w:val="22"/>
        </w:rPr>
        <w:t xml:space="preserve"> </w:t>
      </w:r>
      <w:r w:rsidRPr="008D1A9D">
        <w:rPr>
          <w:rFonts w:ascii="Arial" w:eastAsia="MS Mincho" w:hAnsi="Arial" w:cs="Arial"/>
          <w:b/>
          <w:i/>
          <w:sz w:val="22"/>
        </w:rPr>
        <w:t xml:space="preserve">1.000 pazienti, uomini e donne, con diabete di tipo 2 </w:t>
      </w:r>
      <w:r w:rsidRPr="008D1A9D">
        <w:rPr>
          <w:rFonts w:ascii="Arial" w:eastAsia="MS Mincho" w:hAnsi="Arial" w:cs="Arial"/>
          <w:i/>
          <w:sz w:val="22"/>
        </w:rPr>
        <w:t xml:space="preserve">o </w:t>
      </w:r>
      <w:r w:rsidRPr="008D1A9D">
        <w:rPr>
          <w:rFonts w:ascii="Arial" w:eastAsia="MS Mincho" w:hAnsi="Arial" w:cs="Arial"/>
          <w:b/>
          <w:i/>
          <w:sz w:val="22"/>
        </w:rPr>
        <w:t>diabete gestazionale</w:t>
      </w:r>
      <w:r w:rsidRPr="008D1A9D">
        <w:rPr>
          <w:rFonts w:ascii="Arial" w:eastAsia="MS Mincho" w:hAnsi="Arial" w:cs="Arial"/>
          <w:b/>
          <w:i/>
          <w:sz w:val="22"/>
        </w:rPr>
        <w:t>”</w:t>
      </w:r>
      <w:r w:rsidRPr="008D1A9D">
        <w:rPr>
          <w:rFonts w:ascii="Arial" w:eastAsia="MS Mincho" w:hAnsi="Arial" w:cs="Arial"/>
          <w:i/>
          <w:sz w:val="22"/>
        </w:rPr>
        <w:t>,</w:t>
      </w:r>
      <w:r>
        <w:rPr>
          <w:rFonts w:ascii="Arial" w:eastAsia="MS Mincho" w:hAnsi="Arial" w:cs="Arial"/>
          <w:b/>
          <w:i/>
          <w:sz w:val="22"/>
        </w:rPr>
        <w:t xml:space="preserve"> </w:t>
      </w:r>
      <w:r>
        <w:rPr>
          <w:rFonts w:ascii="Arial" w:eastAsia="MS Mincho" w:hAnsi="Arial" w:cs="Arial"/>
          <w:sz w:val="22"/>
        </w:rPr>
        <w:t>conclude Mannino</w:t>
      </w:r>
      <w:r>
        <w:rPr>
          <w:rFonts w:ascii="Arial" w:eastAsia="MS Mincho" w:hAnsi="Arial" w:cs="Arial"/>
          <w:sz w:val="22"/>
        </w:rPr>
        <w:t xml:space="preserve">. </w:t>
      </w:r>
      <w:r w:rsidRPr="008D1A9D">
        <w:rPr>
          <w:rFonts w:ascii="Arial" w:eastAsia="MS Mincho" w:hAnsi="Arial" w:cs="Arial"/>
          <w:i/>
          <w:sz w:val="22"/>
        </w:rPr>
        <w:t>“L</w:t>
      </w:r>
      <w:r w:rsidR="008B61B3">
        <w:rPr>
          <w:rFonts w:ascii="Arial" w:eastAsia="MS Mincho" w:hAnsi="Arial" w:cs="Arial"/>
          <w:i/>
          <w:sz w:val="22"/>
        </w:rPr>
        <w:t xml:space="preserve">o scopo </w:t>
      </w:r>
      <w:r w:rsidRPr="008D1A9D">
        <w:rPr>
          <w:rFonts w:ascii="Arial" w:eastAsia="MS Mincho" w:hAnsi="Arial" w:cs="Arial"/>
          <w:i/>
          <w:sz w:val="22"/>
        </w:rPr>
        <w:t xml:space="preserve">che ci prefiggiamo con questo studio, </w:t>
      </w:r>
      <w:r w:rsidRPr="008D1A9D">
        <w:rPr>
          <w:rFonts w:ascii="Arial" w:eastAsia="MS Mincho" w:hAnsi="Arial" w:cs="Arial"/>
          <w:i/>
          <w:sz w:val="22"/>
        </w:rPr>
        <w:t xml:space="preserve">uno dei più ampi al mondo sulla telemedicina, </w:t>
      </w:r>
      <w:r w:rsidR="005B1227" w:rsidRPr="008D1A9D">
        <w:rPr>
          <w:rFonts w:ascii="Arial" w:eastAsia="MS Mincho" w:hAnsi="Arial" w:cs="Arial"/>
          <w:i/>
          <w:sz w:val="22"/>
        </w:rPr>
        <w:t xml:space="preserve">è quello di valutare </w:t>
      </w:r>
      <w:r w:rsidR="00692792">
        <w:rPr>
          <w:rFonts w:ascii="Arial" w:eastAsia="MS Mincho" w:hAnsi="Arial" w:cs="Arial"/>
          <w:i/>
          <w:sz w:val="22"/>
        </w:rPr>
        <w:t xml:space="preserve">in concreto </w:t>
      </w:r>
      <w:r w:rsidR="00434F87" w:rsidRPr="008D1A9D">
        <w:rPr>
          <w:rFonts w:ascii="Arial" w:eastAsia="MS Mincho" w:hAnsi="Arial" w:cs="Arial"/>
          <w:i/>
          <w:sz w:val="22"/>
        </w:rPr>
        <w:t xml:space="preserve">i benefici </w:t>
      </w:r>
      <w:r w:rsidR="00692792">
        <w:rPr>
          <w:rFonts w:ascii="Arial" w:eastAsia="MS Mincho" w:hAnsi="Arial" w:cs="Arial"/>
          <w:i/>
          <w:sz w:val="22"/>
        </w:rPr>
        <w:t>offerti da</w:t>
      </w:r>
      <w:r w:rsidR="003A20E7">
        <w:rPr>
          <w:rFonts w:ascii="Arial" w:eastAsia="MS Mincho" w:hAnsi="Arial" w:cs="Arial"/>
          <w:i/>
          <w:sz w:val="22"/>
        </w:rPr>
        <w:t>ll’impiego di</w:t>
      </w:r>
      <w:r w:rsidR="005B1227" w:rsidRPr="008D1A9D">
        <w:rPr>
          <w:rFonts w:ascii="Arial" w:eastAsia="MS Mincho" w:hAnsi="Arial" w:cs="Arial"/>
          <w:i/>
          <w:sz w:val="22"/>
        </w:rPr>
        <w:t xml:space="preserve"> </w:t>
      </w:r>
      <w:r w:rsidR="007C6404" w:rsidRPr="008D1A9D">
        <w:rPr>
          <w:rFonts w:ascii="Arial" w:eastAsia="MS Mincho" w:hAnsi="Arial" w:cs="Arial"/>
          <w:i/>
          <w:sz w:val="22"/>
        </w:rPr>
        <w:t xml:space="preserve">un sistema di </w:t>
      </w:r>
      <w:proofErr w:type="spellStart"/>
      <w:r w:rsidR="007C6404" w:rsidRPr="008D1A9D">
        <w:rPr>
          <w:rFonts w:ascii="Arial" w:eastAsia="MS Mincho" w:hAnsi="Arial" w:cs="Arial"/>
          <w:b/>
          <w:i/>
          <w:sz w:val="22"/>
        </w:rPr>
        <w:t>tele</w:t>
      </w:r>
      <w:r w:rsidRPr="008D1A9D">
        <w:rPr>
          <w:rFonts w:ascii="Arial" w:eastAsia="MS Mincho" w:hAnsi="Arial" w:cs="Arial"/>
          <w:b/>
          <w:i/>
          <w:sz w:val="22"/>
        </w:rPr>
        <w:t>care</w:t>
      </w:r>
      <w:proofErr w:type="spellEnd"/>
      <w:r w:rsidR="005B1227" w:rsidRPr="008D1A9D">
        <w:rPr>
          <w:rFonts w:ascii="Arial" w:eastAsia="MS Mincho" w:hAnsi="Arial" w:cs="Arial"/>
          <w:i/>
          <w:sz w:val="22"/>
        </w:rPr>
        <w:t xml:space="preserve"> </w:t>
      </w:r>
      <w:r w:rsidR="007C6404" w:rsidRPr="008D1A9D">
        <w:rPr>
          <w:rFonts w:ascii="Arial" w:eastAsia="MS Mincho" w:hAnsi="Arial" w:cs="Arial"/>
          <w:i/>
          <w:sz w:val="22"/>
        </w:rPr>
        <w:t>per il controllo del rischio metabolico e cardiovascolare</w:t>
      </w:r>
      <w:r>
        <w:rPr>
          <w:rFonts w:ascii="Arial" w:eastAsia="MS Mincho" w:hAnsi="Arial" w:cs="Arial"/>
          <w:i/>
          <w:sz w:val="22"/>
        </w:rPr>
        <w:t>”.</w:t>
      </w:r>
      <w:r>
        <w:rPr>
          <w:rFonts w:ascii="Arial" w:eastAsia="MS Mincho" w:hAnsi="Arial" w:cs="Arial"/>
          <w:sz w:val="22"/>
        </w:rPr>
        <w:t xml:space="preserve"> </w:t>
      </w:r>
    </w:p>
    <w:p w:rsidR="00B8561A" w:rsidRDefault="00B8561A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310A2F" w:rsidRDefault="00310A2F" w:rsidP="002D515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</w:rPr>
      </w:pPr>
    </w:p>
    <w:p w:rsidR="00C613BC" w:rsidRDefault="00C613BC" w:rsidP="00B97CF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613BC" w:rsidRPr="00214F7C" w:rsidRDefault="00C613BC" w:rsidP="00C613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214F7C">
        <w:rPr>
          <w:rFonts w:ascii="Arial" w:hAnsi="Arial" w:cs="Arial"/>
          <w:b/>
          <w:sz w:val="20"/>
          <w:szCs w:val="21"/>
        </w:rPr>
        <w:t>Ufficio stampa</w:t>
      </w:r>
    </w:p>
    <w:p w:rsidR="00C613BC" w:rsidRPr="00214F7C" w:rsidRDefault="00C613BC" w:rsidP="00C613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214F7C">
        <w:rPr>
          <w:rFonts w:ascii="Arial" w:hAnsi="Arial" w:cs="Arial"/>
          <w:b/>
          <w:noProof/>
          <w:sz w:val="20"/>
          <w:szCs w:val="21"/>
        </w:rPr>
        <w:drawing>
          <wp:inline distT="0" distB="0" distL="0" distR="0">
            <wp:extent cx="1544955" cy="173355"/>
            <wp:effectExtent l="0" t="0" r="0" b="0"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BC" w:rsidRDefault="00C613BC" w:rsidP="00C613BC">
      <w:pPr>
        <w:spacing w:line="276" w:lineRule="auto"/>
        <w:rPr>
          <w:rFonts w:ascii="Arial" w:hAnsi="Arial" w:cs="Arial"/>
          <w:sz w:val="20"/>
          <w:szCs w:val="21"/>
        </w:rPr>
      </w:pPr>
      <w:r w:rsidRPr="00214F7C">
        <w:rPr>
          <w:rFonts w:ascii="Arial" w:hAnsi="Arial" w:cs="Arial"/>
          <w:sz w:val="20"/>
          <w:szCs w:val="21"/>
        </w:rPr>
        <w:t xml:space="preserve">Marco Giorgetti, tel. 02.20424939, </w:t>
      </w:r>
      <w:proofErr w:type="spellStart"/>
      <w:r w:rsidRPr="00214F7C">
        <w:rPr>
          <w:rFonts w:ascii="Arial" w:hAnsi="Arial" w:cs="Arial"/>
          <w:sz w:val="20"/>
          <w:szCs w:val="21"/>
        </w:rPr>
        <w:t>cell</w:t>
      </w:r>
      <w:proofErr w:type="spellEnd"/>
      <w:r w:rsidRPr="00214F7C">
        <w:rPr>
          <w:rFonts w:ascii="Arial" w:hAnsi="Arial" w:cs="Arial"/>
          <w:sz w:val="20"/>
          <w:szCs w:val="21"/>
        </w:rPr>
        <w:t xml:space="preserve">. 335.277223, </w:t>
      </w:r>
      <w:hyperlink r:id="rId9" w:history="1">
        <w:r w:rsidRPr="00214F7C">
          <w:rPr>
            <w:rStyle w:val="Collegamentoipertestuale"/>
            <w:rFonts w:ascii="Arial" w:hAnsi="Arial" w:cs="Arial"/>
            <w:sz w:val="20"/>
            <w:szCs w:val="21"/>
          </w:rPr>
          <w:t>m.giorgetti@vrelations.it</w:t>
        </w:r>
      </w:hyperlink>
    </w:p>
    <w:p w:rsidR="00C613BC" w:rsidRPr="00214F7C" w:rsidRDefault="00C613BC" w:rsidP="00C613BC">
      <w:pPr>
        <w:spacing w:line="276" w:lineRule="auto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Francesca Alibrandi, tel. 02.20424923, </w:t>
      </w:r>
      <w:proofErr w:type="spellStart"/>
      <w:r>
        <w:rPr>
          <w:rFonts w:ascii="Arial" w:hAnsi="Arial" w:cs="Arial"/>
          <w:sz w:val="20"/>
          <w:szCs w:val="21"/>
        </w:rPr>
        <w:t>cell</w:t>
      </w:r>
      <w:proofErr w:type="spellEnd"/>
      <w:r>
        <w:rPr>
          <w:rFonts w:ascii="Arial" w:hAnsi="Arial" w:cs="Arial"/>
          <w:sz w:val="20"/>
          <w:szCs w:val="21"/>
        </w:rPr>
        <w:t xml:space="preserve">. </w:t>
      </w:r>
      <w:r w:rsidRPr="00C613BC">
        <w:rPr>
          <w:rFonts w:ascii="Arial" w:hAnsi="Arial" w:cs="Arial"/>
          <w:sz w:val="20"/>
          <w:szCs w:val="21"/>
        </w:rPr>
        <w:t xml:space="preserve">335.8368826, </w:t>
      </w:r>
      <w:hyperlink r:id="rId10" w:history="1">
        <w:r w:rsidRPr="00350268">
          <w:rPr>
            <w:rStyle w:val="Collegamentoipertestuale"/>
            <w:rFonts w:ascii="Arial" w:hAnsi="Arial" w:cs="Arial"/>
            <w:sz w:val="20"/>
            <w:szCs w:val="21"/>
          </w:rPr>
          <w:t>f.alibrandi@vrelations.it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C613BC" w:rsidRPr="00C26579" w:rsidRDefault="00C613BC" w:rsidP="00C613BC">
      <w:pPr>
        <w:spacing w:line="276" w:lineRule="auto"/>
        <w:rPr>
          <w:rFonts w:ascii="Arial" w:hAnsi="Arial" w:cs="Arial"/>
          <w:sz w:val="20"/>
          <w:szCs w:val="21"/>
        </w:rPr>
      </w:pPr>
      <w:r w:rsidRPr="00214F7C">
        <w:rPr>
          <w:rFonts w:ascii="Arial" w:hAnsi="Arial" w:cs="Arial"/>
          <w:sz w:val="20"/>
          <w:szCs w:val="21"/>
        </w:rPr>
        <w:t xml:space="preserve">Antonella Martucci, tel. 02.20424925, </w:t>
      </w:r>
      <w:proofErr w:type="spellStart"/>
      <w:r w:rsidRPr="00214F7C">
        <w:rPr>
          <w:rFonts w:ascii="Arial" w:hAnsi="Arial" w:cs="Arial"/>
          <w:sz w:val="20"/>
          <w:szCs w:val="21"/>
        </w:rPr>
        <w:t>cell</w:t>
      </w:r>
      <w:proofErr w:type="spellEnd"/>
      <w:r w:rsidRPr="00214F7C">
        <w:rPr>
          <w:rFonts w:ascii="Arial" w:hAnsi="Arial" w:cs="Arial"/>
          <w:sz w:val="20"/>
          <w:szCs w:val="21"/>
        </w:rPr>
        <w:t xml:space="preserve">. 340.6775463, </w:t>
      </w:r>
      <w:hyperlink r:id="rId11" w:history="1">
        <w:r w:rsidRPr="00214F7C">
          <w:rPr>
            <w:rStyle w:val="Collegamentoipertestuale"/>
            <w:rFonts w:ascii="Arial" w:hAnsi="Arial" w:cs="Arial"/>
            <w:sz w:val="20"/>
            <w:szCs w:val="21"/>
          </w:rPr>
          <w:t>a.martucci@vrelations.it</w:t>
        </w:r>
      </w:hyperlink>
    </w:p>
    <w:p w:rsidR="00C613BC" w:rsidRPr="00F93827" w:rsidRDefault="00C613BC" w:rsidP="00B97CF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D5FA5" w:rsidRPr="00F93827" w:rsidRDefault="005D5FA5" w:rsidP="001B5135">
      <w:pPr>
        <w:jc w:val="both"/>
        <w:rPr>
          <w:rFonts w:ascii="Arial" w:hAnsi="Arial" w:cs="Arial"/>
          <w:i/>
          <w:sz w:val="22"/>
        </w:rPr>
      </w:pPr>
    </w:p>
    <w:p w:rsidR="005D5FA5" w:rsidRPr="005D5FA5" w:rsidRDefault="005D5FA5" w:rsidP="001B5135">
      <w:pPr>
        <w:jc w:val="both"/>
        <w:rPr>
          <w:rFonts w:ascii="Arial" w:hAnsi="Arial" w:cs="Arial"/>
          <w:b/>
          <w:sz w:val="22"/>
        </w:rPr>
      </w:pPr>
    </w:p>
    <w:p w:rsidR="001B5135" w:rsidRDefault="001B5135" w:rsidP="00287ADC">
      <w:pPr>
        <w:jc w:val="center"/>
        <w:rPr>
          <w:rFonts w:ascii="Arial" w:hAnsi="Arial" w:cs="Arial"/>
          <w:i/>
        </w:rPr>
      </w:pPr>
    </w:p>
    <w:p w:rsidR="00005A5C" w:rsidRPr="00005A5C" w:rsidRDefault="00005A5C" w:rsidP="00287ADC">
      <w:pPr>
        <w:rPr>
          <w:rFonts w:ascii="Arial" w:hAnsi="Arial" w:cs="Arial"/>
        </w:rPr>
      </w:pPr>
    </w:p>
    <w:sectPr w:rsidR="00005A5C" w:rsidRPr="00005A5C" w:rsidSect="0042432A">
      <w:headerReference w:type="defaul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A5" w:rsidRDefault="00CA1AA5" w:rsidP="00287ADC">
      <w:r>
        <w:separator/>
      </w:r>
    </w:p>
  </w:endnote>
  <w:endnote w:type="continuationSeparator" w:id="0">
    <w:p w:rsidR="00CA1AA5" w:rsidRDefault="00CA1AA5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A5" w:rsidRDefault="00CA1AA5" w:rsidP="00287ADC">
      <w:r>
        <w:separator/>
      </w:r>
    </w:p>
  </w:footnote>
  <w:footnote w:type="continuationSeparator" w:id="0">
    <w:p w:rsidR="00CA1AA5" w:rsidRDefault="00CA1AA5" w:rsidP="00287ADC">
      <w:r>
        <w:continuationSeparator/>
      </w:r>
    </w:p>
  </w:footnote>
  <w:footnote w:id="1">
    <w:p w:rsidR="008146AA" w:rsidRDefault="008146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146AA">
        <w:t xml:space="preserve">G Di </w:t>
      </w:r>
      <w:proofErr w:type="spellStart"/>
      <w:r w:rsidRPr="008146AA">
        <w:t>Cianni</w:t>
      </w:r>
      <w:proofErr w:type="spellEnd"/>
      <w:r w:rsidRPr="008146AA">
        <w:t xml:space="preserve"> et al.</w:t>
      </w:r>
      <w:r>
        <w:t xml:space="preserve">, </w:t>
      </w:r>
      <w:r w:rsidRPr="00F27825">
        <w:rPr>
          <w:i/>
        </w:rPr>
        <w:t>Diabetes Res</w:t>
      </w:r>
      <w:r w:rsidR="00CE56FD">
        <w:rPr>
          <w:i/>
        </w:rPr>
        <w:t>.</w:t>
      </w:r>
      <w:r w:rsidRPr="00F27825">
        <w:rPr>
          <w:i/>
        </w:rPr>
        <w:t xml:space="preserve"> </w:t>
      </w:r>
      <w:proofErr w:type="spellStart"/>
      <w:r w:rsidRPr="00F27825">
        <w:rPr>
          <w:i/>
        </w:rPr>
        <w:t>Clin</w:t>
      </w:r>
      <w:proofErr w:type="spellEnd"/>
      <w:r w:rsidR="00CE56FD">
        <w:rPr>
          <w:i/>
        </w:rPr>
        <w:t>.</w:t>
      </w:r>
      <w:r w:rsidRPr="00F27825">
        <w:rPr>
          <w:i/>
        </w:rPr>
        <w:t xml:space="preserve"> </w:t>
      </w:r>
      <w:proofErr w:type="spellStart"/>
      <w:r w:rsidRPr="00F27825">
        <w:rPr>
          <w:i/>
        </w:rPr>
        <w:t>Pract</w:t>
      </w:r>
      <w:proofErr w:type="spellEnd"/>
      <w:r w:rsidR="00CE56FD">
        <w:rPr>
          <w:i/>
        </w:rPr>
        <w:t>.</w:t>
      </w:r>
      <w:r w:rsidRPr="008146AA">
        <w:t xml:space="preserve"> </w:t>
      </w:r>
      <w:r w:rsidR="00F27825">
        <w:t xml:space="preserve">2017, </w:t>
      </w:r>
      <w:r w:rsidRPr="008146AA">
        <w:t>132</w:t>
      </w:r>
      <w:r w:rsidR="00F27825">
        <w:t>:</w:t>
      </w:r>
      <w:r w:rsidRPr="008146AA">
        <w:t>149-156</w:t>
      </w:r>
      <w:r w:rsidR="00F2782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48"/>
    <w:rsid w:val="0000569C"/>
    <w:rsid w:val="00005A5C"/>
    <w:rsid w:val="00027EF0"/>
    <w:rsid w:val="00037023"/>
    <w:rsid w:val="00040059"/>
    <w:rsid w:val="00044E76"/>
    <w:rsid w:val="000469BC"/>
    <w:rsid w:val="00064E5F"/>
    <w:rsid w:val="000725BB"/>
    <w:rsid w:val="00080F59"/>
    <w:rsid w:val="000830C1"/>
    <w:rsid w:val="00084309"/>
    <w:rsid w:val="000855A9"/>
    <w:rsid w:val="00086C1C"/>
    <w:rsid w:val="00093340"/>
    <w:rsid w:val="00093D9D"/>
    <w:rsid w:val="0009714B"/>
    <w:rsid w:val="000C734A"/>
    <w:rsid w:val="000E1365"/>
    <w:rsid w:val="000E167E"/>
    <w:rsid w:val="000E61D6"/>
    <w:rsid w:val="000E68AF"/>
    <w:rsid w:val="000E7F9C"/>
    <w:rsid w:val="001014A4"/>
    <w:rsid w:val="0010458C"/>
    <w:rsid w:val="00107D81"/>
    <w:rsid w:val="00116BFF"/>
    <w:rsid w:val="001235D7"/>
    <w:rsid w:val="00127A71"/>
    <w:rsid w:val="00131381"/>
    <w:rsid w:val="00133EBB"/>
    <w:rsid w:val="001377F6"/>
    <w:rsid w:val="00137A33"/>
    <w:rsid w:val="001403D3"/>
    <w:rsid w:val="0015269A"/>
    <w:rsid w:val="001547FD"/>
    <w:rsid w:val="00156802"/>
    <w:rsid w:val="001600E4"/>
    <w:rsid w:val="00160C72"/>
    <w:rsid w:val="00164F83"/>
    <w:rsid w:val="0017403D"/>
    <w:rsid w:val="001869E5"/>
    <w:rsid w:val="00197E24"/>
    <w:rsid w:val="001A3472"/>
    <w:rsid w:val="001B5135"/>
    <w:rsid w:val="001C49CC"/>
    <w:rsid w:val="001C592D"/>
    <w:rsid w:val="001D10FD"/>
    <w:rsid w:val="001D1885"/>
    <w:rsid w:val="001D281B"/>
    <w:rsid w:val="001D7B79"/>
    <w:rsid w:val="001E0854"/>
    <w:rsid w:val="001E088F"/>
    <w:rsid w:val="001E4F78"/>
    <w:rsid w:val="001F043D"/>
    <w:rsid w:val="001F0556"/>
    <w:rsid w:val="001F7853"/>
    <w:rsid w:val="002006C7"/>
    <w:rsid w:val="00201479"/>
    <w:rsid w:val="00205F5F"/>
    <w:rsid w:val="00211031"/>
    <w:rsid w:val="0023039B"/>
    <w:rsid w:val="00231386"/>
    <w:rsid w:val="00234C62"/>
    <w:rsid w:val="002350FE"/>
    <w:rsid w:val="00241A2E"/>
    <w:rsid w:val="00245876"/>
    <w:rsid w:val="00255A54"/>
    <w:rsid w:val="002576CE"/>
    <w:rsid w:val="00264216"/>
    <w:rsid w:val="00267AC2"/>
    <w:rsid w:val="00267C91"/>
    <w:rsid w:val="0027326A"/>
    <w:rsid w:val="0027336F"/>
    <w:rsid w:val="00277755"/>
    <w:rsid w:val="00277BAD"/>
    <w:rsid w:val="002831FD"/>
    <w:rsid w:val="00287ADC"/>
    <w:rsid w:val="00287EEA"/>
    <w:rsid w:val="002A0EE9"/>
    <w:rsid w:val="002C4BA6"/>
    <w:rsid w:val="002D515B"/>
    <w:rsid w:val="002E5C62"/>
    <w:rsid w:val="002F09FA"/>
    <w:rsid w:val="002F160F"/>
    <w:rsid w:val="00300723"/>
    <w:rsid w:val="00305B2F"/>
    <w:rsid w:val="00310A2F"/>
    <w:rsid w:val="00326627"/>
    <w:rsid w:val="003271F3"/>
    <w:rsid w:val="00346583"/>
    <w:rsid w:val="00346EDC"/>
    <w:rsid w:val="003607D0"/>
    <w:rsid w:val="00363409"/>
    <w:rsid w:val="003705E2"/>
    <w:rsid w:val="0039070E"/>
    <w:rsid w:val="003972EA"/>
    <w:rsid w:val="003A20E7"/>
    <w:rsid w:val="003A4807"/>
    <w:rsid w:val="003A5898"/>
    <w:rsid w:val="003B7972"/>
    <w:rsid w:val="003D0A7E"/>
    <w:rsid w:val="003D3C3C"/>
    <w:rsid w:val="003D7A91"/>
    <w:rsid w:val="003F012A"/>
    <w:rsid w:val="003F02D5"/>
    <w:rsid w:val="003F5BC8"/>
    <w:rsid w:val="003F6708"/>
    <w:rsid w:val="00402749"/>
    <w:rsid w:val="004032AE"/>
    <w:rsid w:val="0040710B"/>
    <w:rsid w:val="00412AC2"/>
    <w:rsid w:val="00422741"/>
    <w:rsid w:val="00422921"/>
    <w:rsid w:val="004235B1"/>
    <w:rsid w:val="0042432A"/>
    <w:rsid w:val="00434F87"/>
    <w:rsid w:val="00440A64"/>
    <w:rsid w:val="00442F2B"/>
    <w:rsid w:val="004462D2"/>
    <w:rsid w:val="00452DE8"/>
    <w:rsid w:val="004657F8"/>
    <w:rsid w:val="004721D4"/>
    <w:rsid w:val="004828E7"/>
    <w:rsid w:val="00483738"/>
    <w:rsid w:val="00490B3F"/>
    <w:rsid w:val="00492295"/>
    <w:rsid w:val="004A08BF"/>
    <w:rsid w:val="004A3EFD"/>
    <w:rsid w:val="004B0DA8"/>
    <w:rsid w:val="004C0BA8"/>
    <w:rsid w:val="004D0A4B"/>
    <w:rsid w:val="004D1AAB"/>
    <w:rsid w:val="005018DE"/>
    <w:rsid w:val="00501C48"/>
    <w:rsid w:val="005114A3"/>
    <w:rsid w:val="00511686"/>
    <w:rsid w:val="00512245"/>
    <w:rsid w:val="00514FE0"/>
    <w:rsid w:val="005155DF"/>
    <w:rsid w:val="0052223C"/>
    <w:rsid w:val="00525901"/>
    <w:rsid w:val="005277F7"/>
    <w:rsid w:val="005330A0"/>
    <w:rsid w:val="00537539"/>
    <w:rsid w:val="00557F0B"/>
    <w:rsid w:val="00563362"/>
    <w:rsid w:val="005700EF"/>
    <w:rsid w:val="00570BBE"/>
    <w:rsid w:val="00580269"/>
    <w:rsid w:val="005B1227"/>
    <w:rsid w:val="005B30F0"/>
    <w:rsid w:val="005B3ADC"/>
    <w:rsid w:val="005B751F"/>
    <w:rsid w:val="005D5FA5"/>
    <w:rsid w:val="005D7B1E"/>
    <w:rsid w:val="005E2697"/>
    <w:rsid w:val="005E3487"/>
    <w:rsid w:val="005F16A5"/>
    <w:rsid w:val="006461D4"/>
    <w:rsid w:val="00672989"/>
    <w:rsid w:val="006853EA"/>
    <w:rsid w:val="00690A3F"/>
    <w:rsid w:val="00691337"/>
    <w:rsid w:val="00692792"/>
    <w:rsid w:val="00692D4B"/>
    <w:rsid w:val="006A45B9"/>
    <w:rsid w:val="006A577D"/>
    <w:rsid w:val="006A5AE6"/>
    <w:rsid w:val="006A74D7"/>
    <w:rsid w:val="006B0D3B"/>
    <w:rsid w:val="006B36BC"/>
    <w:rsid w:val="006B6F01"/>
    <w:rsid w:val="006B7540"/>
    <w:rsid w:val="006C5E96"/>
    <w:rsid w:val="006C7218"/>
    <w:rsid w:val="006D5E58"/>
    <w:rsid w:val="006D69BC"/>
    <w:rsid w:val="006E190A"/>
    <w:rsid w:val="006E7F59"/>
    <w:rsid w:val="006F0CB1"/>
    <w:rsid w:val="006F3E52"/>
    <w:rsid w:val="00702EB4"/>
    <w:rsid w:val="007175BB"/>
    <w:rsid w:val="0072034C"/>
    <w:rsid w:val="00724108"/>
    <w:rsid w:val="0073727B"/>
    <w:rsid w:val="0075410F"/>
    <w:rsid w:val="007701DC"/>
    <w:rsid w:val="0077086F"/>
    <w:rsid w:val="00783508"/>
    <w:rsid w:val="00790B50"/>
    <w:rsid w:val="00794D9C"/>
    <w:rsid w:val="007952D7"/>
    <w:rsid w:val="00797CB2"/>
    <w:rsid w:val="007A2AD8"/>
    <w:rsid w:val="007A3F41"/>
    <w:rsid w:val="007C343F"/>
    <w:rsid w:val="007C6404"/>
    <w:rsid w:val="007D040C"/>
    <w:rsid w:val="007D6FEC"/>
    <w:rsid w:val="007E03EE"/>
    <w:rsid w:val="00800952"/>
    <w:rsid w:val="00805B00"/>
    <w:rsid w:val="008146AA"/>
    <w:rsid w:val="00822F9C"/>
    <w:rsid w:val="00823007"/>
    <w:rsid w:val="00823576"/>
    <w:rsid w:val="008417BB"/>
    <w:rsid w:val="008656E2"/>
    <w:rsid w:val="00866419"/>
    <w:rsid w:val="00871B85"/>
    <w:rsid w:val="00875E4D"/>
    <w:rsid w:val="00886402"/>
    <w:rsid w:val="008B22FB"/>
    <w:rsid w:val="008B61B3"/>
    <w:rsid w:val="008D1A9D"/>
    <w:rsid w:val="008D7E52"/>
    <w:rsid w:val="008E2805"/>
    <w:rsid w:val="00900480"/>
    <w:rsid w:val="00904540"/>
    <w:rsid w:val="009112EB"/>
    <w:rsid w:val="009167C0"/>
    <w:rsid w:val="009175B3"/>
    <w:rsid w:val="00923A8F"/>
    <w:rsid w:val="00931FC5"/>
    <w:rsid w:val="00933381"/>
    <w:rsid w:val="0094623B"/>
    <w:rsid w:val="0095520E"/>
    <w:rsid w:val="00956F66"/>
    <w:rsid w:val="009665A7"/>
    <w:rsid w:val="00972225"/>
    <w:rsid w:val="009832E5"/>
    <w:rsid w:val="00995784"/>
    <w:rsid w:val="009A308E"/>
    <w:rsid w:val="009A7692"/>
    <w:rsid w:val="009B7074"/>
    <w:rsid w:val="009D56F6"/>
    <w:rsid w:val="009D5D95"/>
    <w:rsid w:val="009E3676"/>
    <w:rsid w:val="00A003C8"/>
    <w:rsid w:val="00A011C9"/>
    <w:rsid w:val="00A01BB0"/>
    <w:rsid w:val="00A04C73"/>
    <w:rsid w:val="00A04CD6"/>
    <w:rsid w:val="00A10EC0"/>
    <w:rsid w:val="00A12793"/>
    <w:rsid w:val="00A14570"/>
    <w:rsid w:val="00A20349"/>
    <w:rsid w:val="00A26929"/>
    <w:rsid w:val="00A273F7"/>
    <w:rsid w:val="00A3528C"/>
    <w:rsid w:val="00A83420"/>
    <w:rsid w:val="00A8715B"/>
    <w:rsid w:val="00A8747F"/>
    <w:rsid w:val="00A93DBF"/>
    <w:rsid w:val="00A9672F"/>
    <w:rsid w:val="00AA0ADE"/>
    <w:rsid w:val="00AA1D92"/>
    <w:rsid w:val="00AB4D43"/>
    <w:rsid w:val="00AB5BF9"/>
    <w:rsid w:val="00AB6C79"/>
    <w:rsid w:val="00AC203D"/>
    <w:rsid w:val="00AC564E"/>
    <w:rsid w:val="00AE1E3C"/>
    <w:rsid w:val="00AE58F9"/>
    <w:rsid w:val="00AF239A"/>
    <w:rsid w:val="00AF2E03"/>
    <w:rsid w:val="00AF6139"/>
    <w:rsid w:val="00B02BC3"/>
    <w:rsid w:val="00B04F93"/>
    <w:rsid w:val="00B05443"/>
    <w:rsid w:val="00B112ED"/>
    <w:rsid w:val="00B16379"/>
    <w:rsid w:val="00B16969"/>
    <w:rsid w:val="00B2209B"/>
    <w:rsid w:val="00B277EB"/>
    <w:rsid w:val="00B320E0"/>
    <w:rsid w:val="00B37F5E"/>
    <w:rsid w:val="00B422EB"/>
    <w:rsid w:val="00B51EA2"/>
    <w:rsid w:val="00B5427A"/>
    <w:rsid w:val="00B57CC4"/>
    <w:rsid w:val="00B66BA6"/>
    <w:rsid w:val="00B8561A"/>
    <w:rsid w:val="00B92670"/>
    <w:rsid w:val="00B97CF5"/>
    <w:rsid w:val="00BE061D"/>
    <w:rsid w:val="00BE7D71"/>
    <w:rsid w:val="00BF699E"/>
    <w:rsid w:val="00C00B2B"/>
    <w:rsid w:val="00C07381"/>
    <w:rsid w:val="00C219BD"/>
    <w:rsid w:val="00C32884"/>
    <w:rsid w:val="00C34B40"/>
    <w:rsid w:val="00C375FB"/>
    <w:rsid w:val="00C419A5"/>
    <w:rsid w:val="00C4795D"/>
    <w:rsid w:val="00C548B8"/>
    <w:rsid w:val="00C613BC"/>
    <w:rsid w:val="00C63F0A"/>
    <w:rsid w:val="00C81D22"/>
    <w:rsid w:val="00C81F72"/>
    <w:rsid w:val="00C930BD"/>
    <w:rsid w:val="00C9490F"/>
    <w:rsid w:val="00CA1AA5"/>
    <w:rsid w:val="00CA375D"/>
    <w:rsid w:val="00CA4A9A"/>
    <w:rsid w:val="00CB449E"/>
    <w:rsid w:val="00CC6547"/>
    <w:rsid w:val="00CC709E"/>
    <w:rsid w:val="00CD00CF"/>
    <w:rsid w:val="00CD5F22"/>
    <w:rsid w:val="00CE56FD"/>
    <w:rsid w:val="00CE7E3C"/>
    <w:rsid w:val="00CF0BBE"/>
    <w:rsid w:val="00CF2A47"/>
    <w:rsid w:val="00CF3897"/>
    <w:rsid w:val="00D04F44"/>
    <w:rsid w:val="00D05BC1"/>
    <w:rsid w:val="00D30662"/>
    <w:rsid w:val="00D37F40"/>
    <w:rsid w:val="00D444A7"/>
    <w:rsid w:val="00D45872"/>
    <w:rsid w:val="00D46D4A"/>
    <w:rsid w:val="00D543E0"/>
    <w:rsid w:val="00D544F6"/>
    <w:rsid w:val="00D57283"/>
    <w:rsid w:val="00D755C5"/>
    <w:rsid w:val="00D7566B"/>
    <w:rsid w:val="00D77EA6"/>
    <w:rsid w:val="00D82959"/>
    <w:rsid w:val="00D84C12"/>
    <w:rsid w:val="00D85FA3"/>
    <w:rsid w:val="00D86572"/>
    <w:rsid w:val="00D902B1"/>
    <w:rsid w:val="00D925E8"/>
    <w:rsid w:val="00D92F2C"/>
    <w:rsid w:val="00D976A9"/>
    <w:rsid w:val="00DA3545"/>
    <w:rsid w:val="00DB5240"/>
    <w:rsid w:val="00DC35EE"/>
    <w:rsid w:val="00DF1762"/>
    <w:rsid w:val="00E16128"/>
    <w:rsid w:val="00E21E4E"/>
    <w:rsid w:val="00E25B9F"/>
    <w:rsid w:val="00E25FC1"/>
    <w:rsid w:val="00E3201D"/>
    <w:rsid w:val="00E3266F"/>
    <w:rsid w:val="00E35353"/>
    <w:rsid w:val="00E506A5"/>
    <w:rsid w:val="00E57A27"/>
    <w:rsid w:val="00E57BD7"/>
    <w:rsid w:val="00E6016C"/>
    <w:rsid w:val="00E6681D"/>
    <w:rsid w:val="00E7228B"/>
    <w:rsid w:val="00E94318"/>
    <w:rsid w:val="00EA06B8"/>
    <w:rsid w:val="00EA3F89"/>
    <w:rsid w:val="00EA40CB"/>
    <w:rsid w:val="00ED012E"/>
    <w:rsid w:val="00ED405E"/>
    <w:rsid w:val="00EE540C"/>
    <w:rsid w:val="00F00B54"/>
    <w:rsid w:val="00F011C6"/>
    <w:rsid w:val="00F126C8"/>
    <w:rsid w:val="00F21CF6"/>
    <w:rsid w:val="00F23F7A"/>
    <w:rsid w:val="00F27825"/>
    <w:rsid w:val="00F44DAB"/>
    <w:rsid w:val="00F5510E"/>
    <w:rsid w:val="00F56956"/>
    <w:rsid w:val="00F638AE"/>
    <w:rsid w:val="00F85CA4"/>
    <w:rsid w:val="00F93827"/>
    <w:rsid w:val="00F94504"/>
    <w:rsid w:val="00F954A3"/>
    <w:rsid w:val="00FA12B8"/>
    <w:rsid w:val="00FA1EC1"/>
    <w:rsid w:val="00FB21ED"/>
    <w:rsid w:val="00FC77FB"/>
    <w:rsid w:val="00FD02A6"/>
    <w:rsid w:val="00FD3D58"/>
    <w:rsid w:val="00FD5E50"/>
    <w:rsid w:val="00FD5F5F"/>
    <w:rsid w:val="00FD76E3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910C9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FB43-05F3-409C-B652-E36D0BC4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Francesca Alibrandi</cp:lastModifiedBy>
  <cp:revision>20</cp:revision>
  <dcterms:created xsi:type="dcterms:W3CDTF">2017-11-14T09:42:00Z</dcterms:created>
  <dcterms:modified xsi:type="dcterms:W3CDTF">2017-11-14T10:13:00Z</dcterms:modified>
</cp:coreProperties>
</file>