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00" w:rsidRPr="00E301F7" w:rsidRDefault="004A7500" w:rsidP="004A7500">
      <w:pPr>
        <w:spacing w:after="0"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E301F7">
        <w:rPr>
          <w:rFonts w:ascii="Arial" w:hAnsi="Arial" w:cs="Arial"/>
          <w:b/>
          <w:szCs w:val="24"/>
          <w:u w:val="single"/>
        </w:rPr>
        <w:t>Comunicato stampa</w:t>
      </w:r>
    </w:p>
    <w:p w:rsidR="004A7500" w:rsidRPr="003B5E8C" w:rsidRDefault="004A7500" w:rsidP="004A7500">
      <w:pPr>
        <w:spacing w:after="0" w:line="276" w:lineRule="auto"/>
        <w:jc w:val="center"/>
        <w:rPr>
          <w:rFonts w:ascii="Arial" w:hAnsi="Arial" w:cs="Arial"/>
          <w:szCs w:val="24"/>
        </w:rPr>
      </w:pPr>
    </w:p>
    <w:p w:rsidR="00C82F7C" w:rsidRDefault="006A06A9" w:rsidP="007E329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Pr="006A06A9">
        <w:rPr>
          <w:rFonts w:ascii="Arial" w:hAnsi="Arial" w:cs="Arial"/>
          <w:b/>
          <w:sz w:val="28"/>
          <w:szCs w:val="28"/>
        </w:rPr>
        <w:t xml:space="preserve">iopia: </w:t>
      </w:r>
      <w:r w:rsidR="00C82F7C">
        <w:rPr>
          <w:rFonts w:ascii="Arial" w:hAnsi="Arial" w:cs="Arial"/>
          <w:b/>
          <w:sz w:val="28"/>
          <w:szCs w:val="28"/>
        </w:rPr>
        <w:t>disturbo in crescita. N</w:t>
      </w:r>
      <w:r w:rsidRPr="006A06A9">
        <w:rPr>
          <w:rFonts w:ascii="Arial" w:hAnsi="Arial" w:cs="Arial"/>
          <w:b/>
          <w:sz w:val="28"/>
          <w:szCs w:val="28"/>
        </w:rPr>
        <w:t xml:space="preserve">el 2050 interesserà </w:t>
      </w:r>
      <w:r w:rsidR="00C82F7C">
        <w:rPr>
          <w:rFonts w:ascii="Arial" w:hAnsi="Arial" w:cs="Arial"/>
          <w:b/>
          <w:sz w:val="28"/>
          <w:szCs w:val="28"/>
        </w:rPr>
        <w:t>oltre i</w:t>
      </w:r>
      <w:r w:rsidRPr="006A06A9">
        <w:rPr>
          <w:rFonts w:ascii="Arial" w:hAnsi="Arial" w:cs="Arial"/>
          <w:b/>
          <w:sz w:val="28"/>
          <w:szCs w:val="28"/>
        </w:rPr>
        <w:t xml:space="preserve">l 70% </w:t>
      </w:r>
    </w:p>
    <w:p w:rsidR="005F356E" w:rsidRDefault="006A06A9" w:rsidP="007E329B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A06A9">
        <w:rPr>
          <w:rFonts w:ascii="Arial" w:hAnsi="Arial" w:cs="Arial"/>
          <w:b/>
          <w:sz w:val="28"/>
          <w:szCs w:val="28"/>
        </w:rPr>
        <w:t>degli italiani</w:t>
      </w:r>
      <w:r w:rsidR="003B5E8C">
        <w:rPr>
          <w:rFonts w:ascii="Arial" w:hAnsi="Arial" w:cs="Arial"/>
          <w:b/>
          <w:sz w:val="28"/>
          <w:szCs w:val="28"/>
        </w:rPr>
        <w:t>. Esperti a confronto domani</w:t>
      </w:r>
      <w:r w:rsidR="00C466E4">
        <w:rPr>
          <w:rFonts w:ascii="Arial" w:hAnsi="Arial" w:cs="Arial"/>
          <w:b/>
          <w:sz w:val="28"/>
          <w:szCs w:val="28"/>
        </w:rPr>
        <w:t>,</w:t>
      </w:r>
      <w:r w:rsidR="003B5E8C">
        <w:rPr>
          <w:rFonts w:ascii="Arial" w:hAnsi="Arial" w:cs="Arial"/>
          <w:b/>
          <w:sz w:val="28"/>
          <w:szCs w:val="28"/>
        </w:rPr>
        <w:t xml:space="preserve"> a Milano</w:t>
      </w:r>
    </w:p>
    <w:p w:rsidR="00BE4581" w:rsidRPr="006A06A9" w:rsidRDefault="00BE4581" w:rsidP="003B5E8C">
      <w:pPr>
        <w:spacing w:after="0" w:line="276" w:lineRule="auto"/>
        <w:rPr>
          <w:rFonts w:ascii="Arial" w:hAnsi="Arial" w:cs="Arial"/>
          <w:b/>
          <w:szCs w:val="28"/>
        </w:rPr>
      </w:pPr>
    </w:p>
    <w:p w:rsidR="009159A8" w:rsidRPr="006A06A9" w:rsidRDefault="00736564" w:rsidP="00736564">
      <w:pPr>
        <w:spacing w:after="0" w:line="276" w:lineRule="auto"/>
        <w:jc w:val="both"/>
        <w:rPr>
          <w:rFonts w:ascii="Arial" w:hAnsi="Arial" w:cs="Arial"/>
          <w:i/>
          <w:szCs w:val="28"/>
        </w:rPr>
      </w:pPr>
      <w:r w:rsidRPr="006A06A9">
        <w:rPr>
          <w:rFonts w:ascii="Arial" w:hAnsi="Arial" w:cs="Arial"/>
          <w:i/>
          <w:szCs w:val="28"/>
        </w:rPr>
        <w:t xml:space="preserve">Bambini e adolescenti di oggi, perennemente assorti nei loro device, </w:t>
      </w:r>
      <w:r w:rsidR="00B813B6">
        <w:rPr>
          <w:rFonts w:ascii="Arial" w:hAnsi="Arial" w:cs="Arial"/>
          <w:i/>
          <w:szCs w:val="28"/>
        </w:rPr>
        <w:t>saranno</w:t>
      </w:r>
      <w:r w:rsidRPr="006A06A9">
        <w:rPr>
          <w:rFonts w:ascii="Arial" w:hAnsi="Arial" w:cs="Arial"/>
          <w:i/>
          <w:szCs w:val="28"/>
        </w:rPr>
        <w:t xml:space="preserve"> gli adulti miopi di domani. Se ne parla a </w:t>
      </w:r>
      <w:proofErr w:type="spellStart"/>
      <w:r w:rsidRPr="006A06A9">
        <w:rPr>
          <w:rFonts w:ascii="Arial" w:hAnsi="Arial" w:cs="Arial"/>
          <w:i/>
          <w:szCs w:val="28"/>
        </w:rPr>
        <w:t>MIlanOPIA</w:t>
      </w:r>
      <w:proofErr w:type="spellEnd"/>
      <w:r w:rsidRPr="006A06A9">
        <w:rPr>
          <w:rFonts w:ascii="Arial" w:hAnsi="Arial" w:cs="Arial"/>
          <w:i/>
          <w:szCs w:val="28"/>
        </w:rPr>
        <w:t xml:space="preserve">, primo congresso scientifico interamente dedicato alla miopia che si svolgerà il 28 ottobre a Milano. Tra le novità più promettenti nell’ambito della terapia medica, l’impiego dell’atropina nei bambini con miopia scolare: riduce del 75% la progressione della patologia in 7 soggetti su 10. L’appello degli esperti sul fronte della prevenzione: occorre trascorre più tempo all’aria aperta. </w:t>
      </w:r>
      <w:r w:rsidR="006A06A9" w:rsidRPr="006A06A9">
        <w:rPr>
          <w:rFonts w:ascii="Arial" w:hAnsi="Arial" w:cs="Arial"/>
          <w:i/>
          <w:szCs w:val="28"/>
        </w:rPr>
        <w:t>Con le giuste dosi, m</w:t>
      </w:r>
      <w:r w:rsidRPr="006A06A9">
        <w:rPr>
          <w:rFonts w:ascii="Arial" w:hAnsi="Arial" w:cs="Arial"/>
          <w:i/>
          <w:szCs w:val="28"/>
        </w:rPr>
        <w:t>eglio tv e console per videogame, rispetto a smartphone e tablet, perché implicano una visione a distanza di almeno 1,5</w:t>
      </w:r>
      <w:r w:rsidR="00B813B6">
        <w:rPr>
          <w:rFonts w:ascii="Arial" w:hAnsi="Arial" w:cs="Arial"/>
          <w:i/>
          <w:szCs w:val="28"/>
        </w:rPr>
        <w:t>-</w:t>
      </w:r>
      <w:r w:rsidRPr="006A06A9">
        <w:rPr>
          <w:rFonts w:ascii="Arial" w:hAnsi="Arial" w:cs="Arial"/>
          <w:i/>
          <w:szCs w:val="28"/>
        </w:rPr>
        <w:t>2 metri</w:t>
      </w:r>
      <w:r w:rsidR="006A06A9" w:rsidRPr="006A06A9">
        <w:rPr>
          <w:rFonts w:ascii="Arial" w:hAnsi="Arial" w:cs="Arial"/>
          <w:i/>
          <w:szCs w:val="28"/>
        </w:rPr>
        <w:t>.</w:t>
      </w:r>
      <w:r w:rsidRPr="006A06A9">
        <w:rPr>
          <w:rFonts w:ascii="Arial" w:hAnsi="Arial" w:cs="Arial"/>
          <w:i/>
          <w:szCs w:val="28"/>
        </w:rPr>
        <w:t xml:space="preserve"> </w:t>
      </w:r>
    </w:p>
    <w:p w:rsidR="009159A8" w:rsidRPr="006A06A9" w:rsidRDefault="009159A8" w:rsidP="007E329B">
      <w:pPr>
        <w:spacing w:after="0" w:line="276" w:lineRule="auto"/>
        <w:jc w:val="center"/>
        <w:rPr>
          <w:rFonts w:ascii="Arial" w:hAnsi="Arial" w:cs="Arial"/>
          <w:b/>
          <w:szCs w:val="28"/>
        </w:rPr>
      </w:pPr>
    </w:p>
    <w:p w:rsidR="00BE4581" w:rsidRPr="006A06A9" w:rsidRDefault="00BE4581" w:rsidP="00BE4581">
      <w:pPr>
        <w:spacing w:after="0" w:line="276" w:lineRule="auto"/>
        <w:jc w:val="both"/>
        <w:rPr>
          <w:rFonts w:ascii="Arial" w:hAnsi="Arial" w:cs="Arial"/>
          <w:szCs w:val="28"/>
        </w:rPr>
      </w:pPr>
      <w:r w:rsidRPr="006A06A9">
        <w:rPr>
          <w:rFonts w:ascii="Arial" w:hAnsi="Arial" w:cs="Arial"/>
          <w:b/>
          <w:szCs w:val="28"/>
        </w:rPr>
        <w:t xml:space="preserve">Milano, 27 ottobre 2017 </w:t>
      </w:r>
      <w:r w:rsidR="00870722" w:rsidRPr="006A06A9">
        <w:rPr>
          <w:rFonts w:ascii="Arial" w:hAnsi="Arial" w:cs="Arial"/>
          <w:b/>
          <w:szCs w:val="28"/>
        </w:rPr>
        <w:t>–</w:t>
      </w:r>
      <w:r w:rsidRPr="006A06A9">
        <w:rPr>
          <w:rFonts w:ascii="Arial" w:hAnsi="Arial" w:cs="Arial"/>
          <w:b/>
          <w:szCs w:val="28"/>
        </w:rPr>
        <w:t xml:space="preserve"> </w:t>
      </w:r>
      <w:r w:rsidR="00870722" w:rsidRPr="006A06A9">
        <w:rPr>
          <w:rFonts w:ascii="Arial" w:hAnsi="Arial" w:cs="Arial"/>
          <w:b/>
          <w:szCs w:val="28"/>
        </w:rPr>
        <w:t>Come sarà l’italiano medio nel 2050?</w:t>
      </w:r>
      <w:r w:rsidR="00870722" w:rsidRPr="006A06A9">
        <w:rPr>
          <w:rFonts w:ascii="Arial" w:hAnsi="Arial" w:cs="Arial"/>
          <w:szCs w:val="28"/>
        </w:rPr>
        <w:t xml:space="preserve"> Avrà uno stato di salute migliore rispetto a oggi? Non è semplice prevederlo, quello che si sa è che </w:t>
      </w:r>
      <w:r w:rsidR="00870722" w:rsidRPr="006A06A9">
        <w:rPr>
          <w:rFonts w:ascii="Arial" w:hAnsi="Arial" w:cs="Arial"/>
          <w:b/>
          <w:szCs w:val="28"/>
        </w:rPr>
        <w:t>quasi sicuramente sarà miope</w:t>
      </w:r>
      <w:r w:rsidR="00870722" w:rsidRPr="006A06A9">
        <w:rPr>
          <w:rFonts w:ascii="Arial" w:hAnsi="Arial" w:cs="Arial"/>
          <w:szCs w:val="28"/>
        </w:rPr>
        <w:t xml:space="preserve">. Questione di evoluzione della specie: </w:t>
      </w:r>
      <w:r w:rsidR="005F356E" w:rsidRPr="006A06A9">
        <w:rPr>
          <w:rFonts w:ascii="Arial" w:hAnsi="Arial" w:cs="Arial"/>
          <w:szCs w:val="28"/>
        </w:rPr>
        <w:t>impiego costante di dispositivi che richiedono</w:t>
      </w:r>
      <w:r w:rsidR="00382DB4" w:rsidRPr="006A06A9">
        <w:rPr>
          <w:rFonts w:ascii="Arial" w:hAnsi="Arial" w:cs="Arial"/>
          <w:szCs w:val="28"/>
        </w:rPr>
        <w:t xml:space="preserve"> </w:t>
      </w:r>
      <w:r w:rsidR="005F356E" w:rsidRPr="006A06A9">
        <w:rPr>
          <w:rFonts w:ascii="Arial" w:hAnsi="Arial" w:cs="Arial"/>
          <w:szCs w:val="28"/>
        </w:rPr>
        <w:t>attività visiva</w:t>
      </w:r>
      <w:r w:rsidR="00382DB4" w:rsidRPr="006A06A9">
        <w:rPr>
          <w:rFonts w:ascii="Arial" w:hAnsi="Arial" w:cs="Arial"/>
          <w:szCs w:val="28"/>
        </w:rPr>
        <w:t xml:space="preserve"> ravvicinata, ambienti chiusi, scarsa esposizione all’aria aperta e alla luce naturale fanno sì che la miopia sia </w:t>
      </w:r>
      <w:r w:rsidR="009159A8" w:rsidRPr="006A06A9">
        <w:rPr>
          <w:rFonts w:ascii="Arial" w:hAnsi="Arial" w:cs="Arial"/>
          <w:szCs w:val="28"/>
        </w:rPr>
        <w:t xml:space="preserve">il </w:t>
      </w:r>
      <w:r w:rsidR="005F356E" w:rsidRPr="006A06A9">
        <w:rPr>
          <w:rFonts w:ascii="Arial" w:hAnsi="Arial" w:cs="Arial"/>
          <w:szCs w:val="28"/>
        </w:rPr>
        <w:t>“</w:t>
      </w:r>
      <w:r w:rsidR="009159A8" w:rsidRPr="006A06A9">
        <w:rPr>
          <w:rFonts w:ascii="Arial" w:hAnsi="Arial" w:cs="Arial"/>
          <w:szCs w:val="28"/>
        </w:rPr>
        <w:t>modo di vedere</w:t>
      </w:r>
      <w:r w:rsidR="005F356E" w:rsidRPr="006A06A9">
        <w:rPr>
          <w:rFonts w:ascii="Arial" w:hAnsi="Arial" w:cs="Arial"/>
          <w:szCs w:val="28"/>
        </w:rPr>
        <w:t>” più funzionale</w:t>
      </w:r>
      <w:r w:rsidR="00382DB4" w:rsidRPr="006A06A9">
        <w:rPr>
          <w:rFonts w:ascii="Arial" w:hAnsi="Arial" w:cs="Arial"/>
          <w:szCs w:val="28"/>
        </w:rPr>
        <w:t xml:space="preserve"> al nostro attuale stile di vita. </w:t>
      </w:r>
      <w:r w:rsidR="009159A8" w:rsidRPr="006A06A9">
        <w:rPr>
          <w:rFonts w:ascii="Arial" w:hAnsi="Arial" w:cs="Arial"/>
          <w:szCs w:val="28"/>
        </w:rPr>
        <w:t>A descrivere come si sta evolvendo la vista nell’</w:t>
      </w:r>
      <w:r w:rsidR="009159A8" w:rsidRPr="006A06A9">
        <w:rPr>
          <w:rFonts w:ascii="Arial" w:hAnsi="Arial" w:cs="Arial"/>
          <w:i/>
          <w:szCs w:val="28"/>
        </w:rPr>
        <w:t>homo-smartphone</w:t>
      </w:r>
      <w:r w:rsidR="009159A8" w:rsidRPr="006A06A9">
        <w:rPr>
          <w:rFonts w:ascii="Arial" w:hAnsi="Arial" w:cs="Arial"/>
          <w:szCs w:val="28"/>
        </w:rPr>
        <w:t xml:space="preserve"> sono gli esperti di</w:t>
      </w:r>
      <w:r w:rsidR="00382DB4" w:rsidRPr="006A06A9">
        <w:rPr>
          <w:rFonts w:ascii="Arial" w:hAnsi="Arial" w:cs="Arial"/>
          <w:szCs w:val="28"/>
        </w:rPr>
        <w:t xml:space="preserve"> </w:t>
      </w:r>
      <w:proofErr w:type="spellStart"/>
      <w:r w:rsidR="00870722" w:rsidRPr="006A06A9">
        <w:rPr>
          <w:rFonts w:ascii="Arial" w:hAnsi="Arial" w:cs="Arial"/>
          <w:b/>
          <w:szCs w:val="28"/>
        </w:rPr>
        <w:t>MI</w:t>
      </w:r>
      <w:r w:rsidR="00870722" w:rsidRPr="006A06A9">
        <w:rPr>
          <w:rFonts w:ascii="Arial" w:hAnsi="Arial" w:cs="Arial"/>
          <w:b/>
          <w:i/>
          <w:szCs w:val="28"/>
        </w:rPr>
        <w:t>lan</w:t>
      </w:r>
      <w:r w:rsidR="00870722" w:rsidRPr="006A06A9">
        <w:rPr>
          <w:rFonts w:ascii="Arial" w:hAnsi="Arial" w:cs="Arial"/>
          <w:b/>
          <w:szCs w:val="28"/>
        </w:rPr>
        <w:t>OPIA</w:t>
      </w:r>
      <w:proofErr w:type="spellEnd"/>
      <w:r w:rsidR="009159A8" w:rsidRPr="006A06A9">
        <w:rPr>
          <w:rFonts w:ascii="Arial" w:hAnsi="Arial" w:cs="Arial"/>
          <w:szCs w:val="28"/>
        </w:rPr>
        <w:t xml:space="preserve">, </w:t>
      </w:r>
      <w:r w:rsidR="009159A8" w:rsidRPr="006A06A9">
        <w:rPr>
          <w:rFonts w:ascii="Arial" w:hAnsi="Arial" w:cs="Arial"/>
          <w:b/>
          <w:szCs w:val="28"/>
        </w:rPr>
        <w:t>primo congresso scientifico interamente dedicato alla miopia</w:t>
      </w:r>
      <w:r w:rsidR="009159A8" w:rsidRPr="006A06A9">
        <w:rPr>
          <w:rFonts w:ascii="Arial" w:hAnsi="Arial" w:cs="Arial"/>
          <w:szCs w:val="28"/>
        </w:rPr>
        <w:t xml:space="preserve"> che si svolgerà </w:t>
      </w:r>
      <w:r w:rsidR="009159A8" w:rsidRPr="006A06A9">
        <w:rPr>
          <w:rFonts w:ascii="Arial" w:hAnsi="Arial" w:cs="Arial"/>
          <w:b/>
          <w:szCs w:val="28"/>
        </w:rPr>
        <w:t>domani nel capoluogo lombardo</w:t>
      </w:r>
      <w:r w:rsidR="009159A8" w:rsidRPr="006A06A9">
        <w:rPr>
          <w:rFonts w:ascii="Arial" w:hAnsi="Arial" w:cs="Arial"/>
          <w:szCs w:val="28"/>
        </w:rPr>
        <w:t xml:space="preserve">, presso il </w:t>
      </w:r>
      <w:r w:rsidR="009159A8" w:rsidRPr="006A06A9">
        <w:rPr>
          <w:rFonts w:ascii="Arial" w:hAnsi="Arial" w:cs="Arial"/>
          <w:b/>
          <w:szCs w:val="28"/>
        </w:rPr>
        <w:t>Centro Congressi Palazzo delle Stelline</w:t>
      </w:r>
      <w:r w:rsidR="00D72B76" w:rsidRPr="006A06A9">
        <w:rPr>
          <w:rFonts w:ascii="Arial" w:hAnsi="Arial" w:cs="Arial"/>
          <w:szCs w:val="28"/>
        </w:rPr>
        <w:t>,</w:t>
      </w:r>
      <w:r w:rsidR="00780724" w:rsidRPr="006A06A9">
        <w:rPr>
          <w:rFonts w:ascii="Arial" w:hAnsi="Arial" w:cs="Arial"/>
          <w:szCs w:val="28"/>
        </w:rPr>
        <w:t xml:space="preserve"> con il </w:t>
      </w:r>
      <w:r w:rsidR="00780724" w:rsidRPr="006A06A9">
        <w:rPr>
          <w:rFonts w:ascii="Arial" w:hAnsi="Arial" w:cs="Arial"/>
          <w:b/>
          <w:szCs w:val="28"/>
        </w:rPr>
        <w:t>patrocinio della Società Oftalmologica Italiana</w:t>
      </w:r>
      <w:r w:rsidR="00780724" w:rsidRPr="006A06A9">
        <w:rPr>
          <w:rFonts w:ascii="Arial" w:hAnsi="Arial" w:cs="Arial"/>
          <w:szCs w:val="28"/>
        </w:rPr>
        <w:t xml:space="preserve"> (SOI) e </w:t>
      </w:r>
      <w:r w:rsidR="00780724" w:rsidRPr="006A06A9">
        <w:rPr>
          <w:rFonts w:ascii="Arial" w:hAnsi="Arial" w:cs="Arial"/>
          <w:b/>
          <w:szCs w:val="28"/>
        </w:rPr>
        <w:t>dell’Ospedale San Giuseppe di Milano, Gruppo MultiMedica</w:t>
      </w:r>
      <w:r w:rsidR="009159A8" w:rsidRPr="006A06A9">
        <w:rPr>
          <w:rFonts w:ascii="Arial" w:hAnsi="Arial" w:cs="Arial"/>
          <w:szCs w:val="28"/>
        </w:rPr>
        <w:t>.</w:t>
      </w:r>
      <w:r w:rsidR="005F356E" w:rsidRPr="006A06A9">
        <w:rPr>
          <w:rFonts w:ascii="Arial" w:hAnsi="Arial" w:cs="Arial"/>
          <w:szCs w:val="28"/>
        </w:rPr>
        <w:t xml:space="preserve"> Sono attesi oltre 150 oculisti e opinion leader della materia.</w:t>
      </w:r>
    </w:p>
    <w:p w:rsidR="00567C75" w:rsidRPr="006A06A9" w:rsidRDefault="00567C75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5F356E" w:rsidRPr="006A06A9" w:rsidRDefault="004671E5" w:rsidP="004A7500">
      <w:pPr>
        <w:spacing w:after="0" w:line="276" w:lineRule="auto"/>
        <w:jc w:val="both"/>
        <w:rPr>
          <w:rFonts w:ascii="Arial" w:hAnsi="Arial" w:cs="Arial"/>
          <w:i/>
          <w:szCs w:val="24"/>
        </w:rPr>
      </w:pPr>
      <w:r w:rsidRPr="006A06A9">
        <w:rPr>
          <w:rFonts w:ascii="Arial" w:hAnsi="Arial" w:cs="Arial"/>
          <w:i/>
          <w:szCs w:val="24"/>
        </w:rPr>
        <w:t>“</w:t>
      </w:r>
      <w:r w:rsidR="004116C1">
        <w:rPr>
          <w:rFonts w:ascii="Arial" w:hAnsi="Arial" w:cs="Arial"/>
          <w:i/>
          <w:szCs w:val="24"/>
        </w:rPr>
        <w:t>Un tempo si attribuiva molta importanza alla genetica, oggi invece sappiamo che anche i fattori ambientali giocano un ruolo cruciale nell’insorgenza della miopia</w:t>
      </w:r>
      <w:r w:rsidR="00B813B6">
        <w:rPr>
          <w:rFonts w:ascii="Arial" w:hAnsi="Arial" w:cs="Arial"/>
          <w:i/>
          <w:szCs w:val="24"/>
        </w:rPr>
        <w:t>”,</w:t>
      </w:r>
      <w:r w:rsidR="004116C1">
        <w:rPr>
          <w:rFonts w:ascii="Arial" w:hAnsi="Arial" w:cs="Arial"/>
          <w:i/>
          <w:szCs w:val="24"/>
        </w:rPr>
        <w:t xml:space="preserve"> </w:t>
      </w:r>
      <w:r w:rsidR="00B813B6" w:rsidRPr="006A06A9">
        <w:rPr>
          <w:rFonts w:ascii="Arial" w:hAnsi="Arial" w:cs="Arial"/>
          <w:szCs w:val="24"/>
        </w:rPr>
        <w:t xml:space="preserve">illustra il Professor </w:t>
      </w:r>
      <w:r w:rsidR="00B813B6" w:rsidRPr="006A06A9">
        <w:rPr>
          <w:rFonts w:ascii="Arial" w:hAnsi="Arial" w:cs="Arial"/>
          <w:b/>
          <w:szCs w:val="24"/>
        </w:rPr>
        <w:t>Paolo Nucci</w:t>
      </w:r>
      <w:r w:rsidR="00B813B6" w:rsidRPr="006A06A9">
        <w:rPr>
          <w:rFonts w:ascii="Arial" w:hAnsi="Arial" w:cs="Arial"/>
          <w:szCs w:val="24"/>
        </w:rPr>
        <w:t>, Direttore della Clinica Oculistica Universitaria dell'Ospedale San Giuseppe di Milano, Gruppo MultiMedica e promotore del Congresso</w:t>
      </w:r>
      <w:r w:rsidR="00B813B6" w:rsidRPr="006A06A9">
        <w:rPr>
          <w:rFonts w:ascii="Arial" w:hAnsi="Arial" w:cs="Arial"/>
          <w:i/>
          <w:szCs w:val="24"/>
        </w:rPr>
        <w:t xml:space="preserve">. </w:t>
      </w:r>
      <w:r w:rsidR="00B813B6">
        <w:rPr>
          <w:rFonts w:ascii="Arial" w:hAnsi="Arial" w:cs="Arial"/>
          <w:i/>
          <w:szCs w:val="24"/>
        </w:rPr>
        <w:t>“Oggi, questa patologia, i</w:t>
      </w:r>
      <w:r w:rsidR="004116C1">
        <w:rPr>
          <w:rFonts w:ascii="Arial" w:hAnsi="Arial" w:cs="Arial"/>
          <w:i/>
          <w:szCs w:val="24"/>
        </w:rPr>
        <w:t>n virtù dello stile di vita caratteristico d</w:t>
      </w:r>
      <w:r w:rsidRPr="006A06A9">
        <w:rPr>
          <w:rFonts w:ascii="Arial" w:hAnsi="Arial" w:cs="Arial"/>
          <w:i/>
          <w:szCs w:val="24"/>
        </w:rPr>
        <w:t xml:space="preserve">ei Paesi industrializzati </w:t>
      </w:r>
      <w:r w:rsidR="004116C1">
        <w:rPr>
          <w:rFonts w:ascii="Arial" w:hAnsi="Arial" w:cs="Arial"/>
          <w:i/>
          <w:szCs w:val="24"/>
        </w:rPr>
        <w:t>è in costante aumento</w:t>
      </w:r>
      <w:r w:rsidRPr="006A06A9">
        <w:rPr>
          <w:rFonts w:ascii="Arial" w:hAnsi="Arial" w:cs="Arial"/>
          <w:i/>
          <w:szCs w:val="24"/>
        </w:rPr>
        <w:t xml:space="preserve">: </w:t>
      </w:r>
      <w:r w:rsidRPr="006A06A9">
        <w:rPr>
          <w:rFonts w:ascii="Arial" w:hAnsi="Arial" w:cs="Arial"/>
          <w:b/>
          <w:i/>
          <w:szCs w:val="24"/>
        </w:rPr>
        <w:t>entro metà secolo in Italia</w:t>
      </w:r>
      <w:r w:rsidRPr="006A06A9">
        <w:rPr>
          <w:rFonts w:ascii="Arial" w:hAnsi="Arial" w:cs="Arial"/>
          <w:i/>
          <w:szCs w:val="24"/>
        </w:rPr>
        <w:t xml:space="preserve">, così come nel resto d’Europa, </w:t>
      </w:r>
      <w:r w:rsidRPr="006A06A9">
        <w:rPr>
          <w:rFonts w:ascii="Arial" w:hAnsi="Arial" w:cs="Arial"/>
          <w:b/>
          <w:i/>
          <w:szCs w:val="24"/>
        </w:rPr>
        <w:t>il 75-80% della popolazione sarà miope</w:t>
      </w:r>
      <w:r w:rsidR="00B813B6">
        <w:rPr>
          <w:rFonts w:ascii="Arial" w:hAnsi="Arial" w:cs="Arial"/>
          <w:i/>
          <w:szCs w:val="24"/>
        </w:rPr>
        <w:t xml:space="preserve">. </w:t>
      </w:r>
      <w:r w:rsidRPr="006A06A9">
        <w:rPr>
          <w:rFonts w:ascii="Arial" w:hAnsi="Arial" w:cs="Arial"/>
          <w:i/>
          <w:szCs w:val="24"/>
        </w:rPr>
        <w:t xml:space="preserve">Quando la </w:t>
      </w:r>
      <w:r w:rsidR="00B813B6">
        <w:rPr>
          <w:rFonts w:ascii="Arial" w:hAnsi="Arial" w:cs="Arial"/>
          <w:i/>
          <w:szCs w:val="24"/>
        </w:rPr>
        <w:t>miopia</w:t>
      </w:r>
      <w:r w:rsidRPr="006A06A9">
        <w:rPr>
          <w:rFonts w:ascii="Arial" w:hAnsi="Arial" w:cs="Arial"/>
          <w:i/>
          <w:szCs w:val="24"/>
        </w:rPr>
        <w:t xml:space="preserve"> è di tipo medio-grave, ossia supera le 6 diottrie, </w:t>
      </w:r>
      <w:r w:rsidR="00B813B6">
        <w:rPr>
          <w:rFonts w:ascii="Arial" w:hAnsi="Arial" w:cs="Arial"/>
          <w:i/>
          <w:szCs w:val="24"/>
        </w:rPr>
        <w:t>comporta</w:t>
      </w:r>
      <w:r w:rsidR="004116C1">
        <w:rPr>
          <w:rFonts w:ascii="Arial" w:hAnsi="Arial" w:cs="Arial"/>
          <w:i/>
          <w:szCs w:val="24"/>
        </w:rPr>
        <w:t xml:space="preserve"> un rischio maggiore</w:t>
      </w:r>
      <w:r w:rsidRPr="006A06A9">
        <w:rPr>
          <w:rFonts w:ascii="Arial" w:hAnsi="Arial" w:cs="Arial"/>
          <w:i/>
          <w:szCs w:val="24"/>
        </w:rPr>
        <w:t xml:space="preserve"> </w:t>
      </w:r>
      <w:r w:rsidR="004116C1">
        <w:rPr>
          <w:rFonts w:ascii="Arial" w:hAnsi="Arial" w:cs="Arial"/>
          <w:i/>
          <w:szCs w:val="24"/>
        </w:rPr>
        <w:t xml:space="preserve">di sviluppare problematiche </w:t>
      </w:r>
      <w:r w:rsidR="003B5E8C">
        <w:rPr>
          <w:rFonts w:ascii="Arial" w:hAnsi="Arial" w:cs="Arial"/>
          <w:i/>
          <w:szCs w:val="24"/>
        </w:rPr>
        <w:t>ulteriori</w:t>
      </w:r>
      <w:r w:rsidRPr="006A06A9">
        <w:rPr>
          <w:rFonts w:ascii="Arial" w:hAnsi="Arial" w:cs="Arial"/>
          <w:i/>
          <w:szCs w:val="24"/>
        </w:rPr>
        <w:t xml:space="preserve">: distacco della retina, glaucoma, </w:t>
      </w:r>
      <w:proofErr w:type="spellStart"/>
      <w:r w:rsidRPr="006A06A9">
        <w:rPr>
          <w:rFonts w:ascii="Arial" w:hAnsi="Arial" w:cs="Arial"/>
          <w:i/>
          <w:szCs w:val="24"/>
        </w:rPr>
        <w:t>ma</w:t>
      </w:r>
      <w:r w:rsidR="00450965" w:rsidRPr="006A06A9">
        <w:rPr>
          <w:rFonts w:ascii="Arial" w:hAnsi="Arial" w:cs="Arial"/>
          <w:i/>
          <w:szCs w:val="24"/>
        </w:rPr>
        <w:t>culopatie</w:t>
      </w:r>
      <w:proofErr w:type="spellEnd"/>
      <w:r w:rsidR="00450965" w:rsidRPr="006A06A9">
        <w:rPr>
          <w:rFonts w:ascii="Arial" w:hAnsi="Arial" w:cs="Arial"/>
          <w:i/>
          <w:szCs w:val="24"/>
        </w:rPr>
        <w:t>. È quindi necessario</w:t>
      </w:r>
      <w:r w:rsidRPr="006A06A9">
        <w:rPr>
          <w:rFonts w:ascii="Arial" w:hAnsi="Arial" w:cs="Arial"/>
          <w:i/>
          <w:szCs w:val="24"/>
        </w:rPr>
        <w:t xml:space="preserve"> imparare a gestire correttamente il soggetto miope</w:t>
      </w:r>
      <w:r w:rsidR="005F356E" w:rsidRPr="006A06A9">
        <w:rPr>
          <w:rFonts w:ascii="Arial" w:hAnsi="Arial" w:cs="Arial"/>
          <w:i/>
          <w:szCs w:val="24"/>
        </w:rPr>
        <w:t>”</w:t>
      </w:r>
      <w:r w:rsidRPr="006A06A9">
        <w:rPr>
          <w:rFonts w:ascii="Arial" w:hAnsi="Arial" w:cs="Arial"/>
          <w:i/>
          <w:szCs w:val="24"/>
        </w:rPr>
        <w:t>.</w:t>
      </w:r>
    </w:p>
    <w:p w:rsidR="005F356E" w:rsidRPr="006A06A9" w:rsidRDefault="005F356E" w:rsidP="004A7500">
      <w:pPr>
        <w:spacing w:after="0" w:line="276" w:lineRule="auto"/>
        <w:jc w:val="both"/>
        <w:rPr>
          <w:rFonts w:ascii="Arial" w:hAnsi="Arial" w:cs="Arial"/>
          <w:i/>
          <w:szCs w:val="24"/>
        </w:rPr>
      </w:pPr>
    </w:p>
    <w:p w:rsidR="005E656A" w:rsidRPr="006A06A9" w:rsidRDefault="005F356E" w:rsidP="004A7500">
      <w:pPr>
        <w:spacing w:after="0" w:line="276" w:lineRule="auto"/>
        <w:jc w:val="both"/>
        <w:rPr>
          <w:rFonts w:ascii="Arial" w:hAnsi="Arial" w:cs="Arial"/>
          <w:i/>
          <w:szCs w:val="24"/>
        </w:rPr>
      </w:pPr>
      <w:r w:rsidRPr="006A06A9">
        <w:rPr>
          <w:rFonts w:ascii="Arial" w:hAnsi="Arial" w:cs="Arial"/>
          <w:i/>
          <w:szCs w:val="24"/>
        </w:rPr>
        <w:t>“</w:t>
      </w:r>
      <w:r w:rsidR="004671E5" w:rsidRPr="006A06A9">
        <w:rPr>
          <w:rFonts w:ascii="Arial" w:hAnsi="Arial" w:cs="Arial"/>
          <w:b/>
          <w:i/>
          <w:szCs w:val="24"/>
        </w:rPr>
        <w:t>L’ultima frontiera nell’ambito della ter</w:t>
      </w:r>
      <w:r w:rsidR="00567C75" w:rsidRPr="006A06A9">
        <w:rPr>
          <w:rFonts w:ascii="Arial" w:hAnsi="Arial" w:cs="Arial"/>
          <w:b/>
          <w:i/>
          <w:szCs w:val="24"/>
        </w:rPr>
        <w:t>apia medica</w:t>
      </w:r>
      <w:r w:rsidRPr="006A06A9">
        <w:rPr>
          <w:rFonts w:ascii="Arial" w:hAnsi="Arial" w:cs="Arial"/>
          <w:i/>
          <w:szCs w:val="24"/>
        </w:rPr>
        <w:t xml:space="preserve"> </w:t>
      </w:r>
      <w:r w:rsidRPr="006A06A9">
        <w:rPr>
          <w:rFonts w:ascii="Arial" w:hAnsi="Arial" w:cs="Arial"/>
          <w:szCs w:val="24"/>
        </w:rPr>
        <w:t>– prosegue Nucci –</w:t>
      </w:r>
      <w:r w:rsidR="00567C75" w:rsidRPr="006A06A9">
        <w:rPr>
          <w:rFonts w:ascii="Arial" w:hAnsi="Arial" w:cs="Arial"/>
          <w:i/>
          <w:szCs w:val="24"/>
        </w:rPr>
        <w:t xml:space="preserve"> </w:t>
      </w:r>
      <w:r w:rsidR="005E656A" w:rsidRPr="006A06A9">
        <w:rPr>
          <w:rFonts w:ascii="Arial" w:hAnsi="Arial" w:cs="Arial"/>
          <w:i/>
          <w:szCs w:val="24"/>
        </w:rPr>
        <w:t>si</w:t>
      </w:r>
      <w:r w:rsidRPr="006A06A9">
        <w:rPr>
          <w:rFonts w:ascii="Arial" w:hAnsi="Arial" w:cs="Arial"/>
          <w:i/>
          <w:szCs w:val="24"/>
        </w:rPr>
        <w:t xml:space="preserve"> </w:t>
      </w:r>
      <w:r w:rsidR="005E656A" w:rsidRPr="006A06A9">
        <w:rPr>
          <w:rFonts w:ascii="Arial" w:hAnsi="Arial" w:cs="Arial"/>
          <w:i/>
          <w:szCs w:val="24"/>
        </w:rPr>
        <w:t xml:space="preserve">basa sulla comprensione del ruolo della </w:t>
      </w:r>
      <w:r w:rsidR="005E656A" w:rsidRPr="006A06A9">
        <w:rPr>
          <w:rFonts w:ascii="Arial" w:hAnsi="Arial" w:cs="Arial"/>
          <w:b/>
          <w:i/>
          <w:szCs w:val="24"/>
        </w:rPr>
        <w:t>dopamina</w:t>
      </w:r>
      <w:r w:rsidR="005E656A" w:rsidRPr="006A06A9">
        <w:rPr>
          <w:rFonts w:ascii="Arial" w:hAnsi="Arial" w:cs="Arial"/>
          <w:i/>
          <w:szCs w:val="24"/>
        </w:rPr>
        <w:t xml:space="preserve">. Questo mediatore chimico presente nella retina rende meno elastica la sclera dell’occhio, membrana cartilaginea che </w:t>
      </w:r>
      <w:r w:rsidR="00CC3EB5" w:rsidRPr="006A06A9">
        <w:rPr>
          <w:rFonts w:ascii="Arial" w:hAnsi="Arial" w:cs="Arial"/>
          <w:i/>
          <w:szCs w:val="24"/>
        </w:rPr>
        <w:t xml:space="preserve">invece </w:t>
      </w:r>
      <w:r w:rsidR="005E656A" w:rsidRPr="006A06A9">
        <w:rPr>
          <w:rFonts w:ascii="Arial" w:hAnsi="Arial" w:cs="Arial"/>
          <w:i/>
          <w:szCs w:val="24"/>
        </w:rPr>
        <w:t xml:space="preserve">nel miope tende </w:t>
      </w:r>
      <w:r w:rsidR="00CC3EB5" w:rsidRPr="006A06A9">
        <w:rPr>
          <w:rFonts w:ascii="Arial" w:hAnsi="Arial" w:cs="Arial"/>
          <w:i/>
          <w:szCs w:val="24"/>
        </w:rPr>
        <w:t>a espandersi. L’esposizione all’aria aperta e alla luce del sole stimola la produzione di dopamina, mentre gli ambienti chiusi la inibiscono, inducendo maggiore elasticità nella sclera</w:t>
      </w:r>
      <w:r w:rsidR="00D72B76" w:rsidRPr="006A06A9">
        <w:rPr>
          <w:rFonts w:ascii="Arial" w:hAnsi="Arial" w:cs="Arial"/>
          <w:i/>
          <w:szCs w:val="24"/>
        </w:rPr>
        <w:t xml:space="preserve"> e favorendo, quindi, la miopia.</w:t>
      </w:r>
      <w:r w:rsidR="00C92553" w:rsidRPr="006A06A9">
        <w:rPr>
          <w:rFonts w:ascii="Arial" w:hAnsi="Arial" w:cs="Arial"/>
          <w:i/>
          <w:szCs w:val="24"/>
        </w:rPr>
        <w:t xml:space="preserve"> </w:t>
      </w:r>
      <w:r w:rsidR="00C92553" w:rsidRPr="006A06A9">
        <w:rPr>
          <w:rFonts w:ascii="Arial" w:hAnsi="Arial" w:cs="Arial"/>
          <w:b/>
          <w:i/>
          <w:szCs w:val="24"/>
        </w:rPr>
        <w:t>L’atropina</w:t>
      </w:r>
      <w:r w:rsidR="00C92553" w:rsidRPr="006A06A9">
        <w:rPr>
          <w:rFonts w:ascii="Arial" w:hAnsi="Arial" w:cs="Arial"/>
          <w:i/>
          <w:szCs w:val="24"/>
        </w:rPr>
        <w:t xml:space="preserve"> </w:t>
      </w:r>
      <w:r w:rsidR="00C92553" w:rsidRPr="006A06A9">
        <w:rPr>
          <w:rFonts w:ascii="Arial" w:hAnsi="Arial" w:cs="Arial"/>
          <w:b/>
          <w:i/>
          <w:szCs w:val="24"/>
        </w:rPr>
        <w:t>è una sostanza in grado di aumentare il rilascio di dopamina. Impiegandola nella miopia</w:t>
      </w:r>
      <w:r w:rsidR="003B5E8C">
        <w:rPr>
          <w:rFonts w:ascii="Arial" w:hAnsi="Arial" w:cs="Arial"/>
          <w:b/>
          <w:i/>
          <w:szCs w:val="24"/>
        </w:rPr>
        <w:t xml:space="preserve"> in età</w:t>
      </w:r>
      <w:r w:rsidR="00C92553" w:rsidRPr="006A06A9">
        <w:rPr>
          <w:rFonts w:ascii="Arial" w:hAnsi="Arial" w:cs="Arial"/>
          <w:b/>
          <w:i/>
          <w:szCs w:val="24"/>
        </w:rPr>
        <w:t xml:space="preserve"> scolare (quella che insorge fra i 6 e i 14 anni)</w:t>
      </w:r>
      <w:r w:rsidR="003B5E8C">
        <w:rPr>
          <w:rFonts w:ascii="Arial" w:hAnsi="Arial" w:cs="Arial"/>
          <w:b/>
          <w:i/>
          <w:szCs w:val="24"/>
        </w:rPr>
        <w:t>,</w:t>
      </w:r>
      <w:r w:rsidR="00C92553" w:rsidRPr="006A06A9">
        <w:rPr>
          <w:rFonts w:ascii="Arial" w:hAnsi="Arial" w:cs="Arial"/>
          <w:b/>
          <w:i/>
          <w:szCs w:val="24"/>
        </w:rPr>
        <w:t xml:space="preserve"> abbiamo riscontrato una riduzione della patologia del 75% in circa 7 bambini su 10</w:t>
      </w:r>
      <w:r w:rsidR="00C92553" w:rsidRPr="006A06A9">
        <w:rPr>
          <w:rFonts w:ascii="Arial" w:hAnsi="Arial" w:cs="Arial"/>
          <w:i/>
          <w:szCs w:val="24"/>
        </w:rPr>
        <w:t xml:space="preserve">”. </w:t>
      </w:r>
    </w:p>
    <w:p w:rsidR="00450965" w:rsidRPr="006A06A9" w:rsidRDefault="00450965" w:rsidP="004A7500">
      <w:pPr>
        <w:spacing w:after="0" w:line="276" w:lineRule="auto"/>
        <w:jc w:val="both"/>
        <w:rPr>
          <w:rFonts w:ascii="Arial" w:hAnsi="Arial" w:cs="Arial"/>
          <w:i/>
          <w:szCs w:val="24"/>
        </w:rPr>
      </w:pPr>
    </w:p>
    <w:p w:rsidR="00450965" w:rsidRDefault="003B5E8C" w:rsidP="004A7500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costante sforzo nella visione ravvicinata, oltre a spiegare l’attuale trend di diffusione della miopia, </w:t>
      </w:r>
      <w:r w:rsidR="00A9675A">
        <w:rPr>
          <w:rFonts w:ascii="Arial" w:hAnsi="Arial" w:cs="Arial"/>
          <w:szCs w:val="24"/>
        </w:rPr>
        <w:t>è</w:t>
      </w:r>
      <w:r>
        <w:rPr>
          <w:rFonts w:ascii="Arial" w:hAnsi="Arial" w:cs="Arial"/>
          <w:szCs w:val="24"/>
        </w:rPr>
        <w:t xml:space="preserve"> alla base anche dell’</w:t>
      </w:r>
      <w:r w:rsidRPr="00AE3B2E">
        <w:rPr>
          <w:rFonts w:ascii="Arial" w:hAnsi="Arial" w:cs="Arial"/>
          <w:b/>
          <w:szCs w:val="24"/>
        </w:rPr>
        <w:t>aumento</w:t>
      </w:r>
      <w:r>
        <w:rPr>
          <w:rFonts w:ascii="Arial" w:hAnsi="Arial" w:cs="Arial"/>
          <w:szCs w:val="24"/>
        </w:rPr>
        <w:t xml:space="preserve"> dei casi di </w:t>
      </w:r>
      <w:r w:rsidRPr="00AE3B2E">
        <w:rPr>
          <w:rFonts w:ascii="Arial" w:hAnsi="Arial" w:cs="Arial"/>
          <w:b/>
          <w:szCs w:val="24"/>
        </w:rPr>
        <w:t>strabismo</w:t>
      </w:r>
      <w:r>
        <w:rPr>
          <w:rFonts w:ascii="Arial" w:hAnsi="Arial" w:cs="Arial"/>
          <w:szCs w:val="24"/>
        </w:rPr>
        <w:t xml:space="preserve">. Sul </w:t>
      </w:r>
      <w:r w:rsidR="00450965" w:rsidRPr="006A06A9">
        <w:rPr>
          <w:rFonts w:ascii="Arial" w:hAnsi="Arial" w:cs="Arial"/>
          <w:szCs w:val="24"/>
        </w:rPr>
        <w:t>fronte della prevenzione</w:t>
      </w:r>
      <w:r w:rsidR="00AE3B2E">
        <w:rPr>
          <w:rFonts w:ascii="Arial" w:hAnsi="Arial" w:cs="Arial"/>
          <w:szCs w:val="24"/>
        </w:rPr>
        <w:t>,</w:t>
      </w:r>
      <w:r w:rsidR="00450965" w:rsidRPr="006A06A9">
        <w:rPr>
          <w:rFonts w:ascii="Arial" w:hAnsi="Arial" w:cs="Arial"/>
          <w:szCs w:val="24"/>
        </w:rPr>
        <w:t xml:space="preserve"> è dunque </w:t>
      </w:r>
      <w:r w:rsidR="00450965" w:rsidRPr="006A06A9">
        <w:rPr>
          <w:rFonts w:ascii="Arial" w:hAnsi="Arial" w:cs="Arial"/>
          <w:szCs w:val="24"/>
        </w:rPr>
        <w:lastRenderedPageBreak/>
        <w:t>fondamentale che bambini e adolescenti, sempre più assorti nei loro device</w:t>
      </w:r>
      <w:r w:rsidR="00AE3B2E">
        <w:rPr>
          <w:rFonts w:ascii="Arial" w:hAnsi="Arial" w:cs="Arial"/>
          <w:szCs w:val="24"/>
        </w:rPr>
        <w:t xml:space="preserve"> e</w:t>
      </w:r>
      <w:r w:rsidR="005F356E" w:rsidRPr="006A06A9">
        <w:rPr>
          <w:rFonts w:ascii="Arial" w:hAnsi="Arial" w:cs="Arial"/>
          <w:szCs w:val="24"/>
        </w:rPr>
        <w:t xml:space="preserve"> impegnati in attività che mettono sotto pressione i muscoli dell’occhio responsabili della visione convergente</w:t>
      </w:r>
      <w:r w:rsidR="00217558" w:rsidRPr="006A06A9">
        <w:rPr>
          <w:rFonts w:ascii="Arial" w:hAnsi="Arial" w:cs="Arial"/>
          <w:szCs w:val="24"/>
        </w:rPr>
        <w:t>,</w:t>
      </w:r>
      <w:r w:rsidR="00450965" w:rsidRPr="006A06A9">
        <w:rPr>
          <w:rFonts w:ascii="Arial" w:hAnsi="Arial" w:cs="Arial"/>
          <w:szCs w:val="24"/>
        </w:rPr>
        <w:t xml:space="preserve"> trascorrano più tempo all’aperto</w:t>
      </w:r>
      <w:r w:rsidR="00217558" w:rsidRPr="006A06A9">
        <w:rPr>
          <w:rFonts w:ascii="Arial" w:hAnsi="Arial" w:cs="Arial"/>
          <w:szCs w:val="24"/>
        </w:rPr>
        <w:t>, “allenando” anche i muscoli che permettono la visione a distanza</w:t>
      </w:r>
      <w:r w:rsidR="00450965" w:rsidRPr="006A06A9">
        <w:rPr>
          <w:rFonts w:ascii="Arial" w:hAnsi="Arial" w:cs="Arial"/>
          <w:szCs w:val="24"/>
        </w:rPr>
        <w:t>.</w:t>
      </w:r>
      <w:r w:rsidR="00217558" w:rsidRPr="006A06A9">
        <w:rPr>
          <w:rFonts w:ascii="Arial" w:hAnsi="Arial" w:cs="Arial"/>
          <w:szCs w:val="24"/>
        </w:rPr>
        <w:t xml:space="preserve"> E</w:t>
      </w:r>
      <w:r w:rsidR="00AE3B2E">
        <w:rPr>
          <w:rFonts w:ascii="Arial" w:hAnsi="Arial" w:cs="Arial"/>
          <w:szCs w:val="24"/>
        </w:rPr>
        <w:t>,</w:t>
      </w:r>
      <w:r w:rsidR="00217558" w:rsidRPr="006A06A9">
        <w:rPr>
          <w:rFonts w:ascii="Arial" w:hAnsi="Arial" w:cs="Arial"/>
          <w:szCs w:val="24"/>
        </w:rPr>
        <w:t xml:space="preserve"> per raggiungere un piccolo compromesso che metta d’accordo genitori e figli </w:t>
      </w:r>
      <w:proofErr w:type="spellStart"/>
      <w:r w:rsidR="00217558" w:rsidRPr="006A06A9">
        <w:rPr>
          <w:rFonts w:ascii="Arial" w:hAnsi="Arial" w:cs="Arial"/>
          <w:szCs w:val="24"/>
        </w:rPr>
        <w:t>iperconnessi</w:t>
      </w:r>
      <w:proofErr w:type="spellEnd"/>
      <w:r w:rsidR="00217558" w:rsidRPr="006A06A9">
        <w:rPr>
          <w:rFonts w:ascii="Arial" w:hAnsi="Arial" w:cs="Arial"/>
          <w:b/>
          <w:szCs w:val="24"/>
        </w:rPr>
        <w:t>, gli esperti sdoganano t</w:t>
      </w:r>
      <w:r w:rsidR="00C025C8" w:rsidRPr="006A06A9">
        <w:rPr>
          <w:rFonts w:ascii="Arial" w:hAnsi="Arial" w:cs="Arial"/>
          <w:b/>
          <w:szCs w:val="24"/>
        </w:rPr>
        <w:t>v e console per videogame</w:t>
      </w:r>
      <w:r w:rsidR="00217558" w:rsidRPr="006A06A9">
        <w:rPr>
          <w:rFonts w:ascii="Arial" w:hAnsi="Arial" w:cs="Arial"/>
          <w:b/>
          <w:szCs w:val="24"/>
        </w:rPr>
        <w:t xml:space="preserve"> che</w:t>
      </w:r>
      <w:r w:rsidR="0054122E">
        <w:rPr>
          <w:rFonts w:ascii="Arial" w:hAnsi="Arial" w:cs="Arial"/>
          <w:b/>
          <w:szCs w:val="24"/>
        </w:rPr>
        <w:t>, a differenza di</w:t>
      </w:r>
      <w:r w:rsidR="00C025C8" w:rsidRPr="006A06A9">
        <w:rPr>
          <w:rFonts w:ascii="Arial" w:hAnsi="Arial" w:cs="Arial"/>
          <w:b/>
          <w:szCs w:val="24"/>
        </w:rPr>
        <w:t xml:space="preserve"> smartphone e tablet, implicano una visione più fisiologica, a </w:t>
      </w:r>
      <w:r w:rsidR="00245C23">
        <w:rPr>
          <w:rFonts w:ascii="Arial" w:hAnsi="Arial" w:cs="Arial"/>
          <w:b/>
          <w:szCs w:val="24"/>
        </w:rPr>
        <w:t xml:space="preserve">una </w:t>
      </w:r>
      <w:r w:rsidR="00C025C8" w:rsidRPr="006A06A9">
        <w:rPr>
          <w:rFonts w:ascii="Arial" w:hAnsi="Arial" w:cs="Arial"/>
          <w:b/>
          <w:szCs w:val="24"/>
        </w:rPr>
        <w:t>distanza di almeno 1,5</w:t>
      </w:r>
      <w:r w:rsidR="00B813B6">
        <w:rPr>
          <w:rFonts w:ascii="Arial" w:hAnsi="Arial" w:cs="Arial"/>
          <w:b/>
          <w:szCs w:val="24"/>
        </w:rPr>
        <w:t>-</w:t>
      </w:r>
      <w:r w:rsidR="00C025C8" w:rsidRPr="006A06A9">
        <w:rPr>
          <w:rFonts w:ascii="Arial" w:hAnsi="Arial" w:cs="Arial"/>
          <w:b/>
          <w:szCs w:val="24"/>
        </w:rPr>
        <w:t>2 metri</w:t>
      </w:r>
      <w:r w:rsidR="00C025C8" w:rsidRPr="006A06A9">
        <w:rPr>
          <w:rFonts w:ascii="Arial" w:hAnsi="Arial" w:cs="Arial"/>
          <w:szCs w:val="24"/>
        </w:rPr>
        <w:t xml:space="preserve">. </w:t>
      </w:r>
      <w:r w:rsidR="00336480" w:rsidRPr="00912176">
        <w:rPr>
          <w:rFonts w:ascii="Arial" w:hAnsi="Arial" w:cs="Arial"/>
          <w:szCs w:val="24"/>
        </w:rPr>
        <w:t xml:space="preserve">Anche </w:t>
      </w:r>
      <w:r w:rsidR="00B6447C" w:rsidRPr="00912176">
        <w:rPr>
          <w:rFonts w:ascii="Arial" w:hAnsi="Arial" w:cs="Arial"/>
          <w:szCs w:val="24"/>
        </w:rPr>
        <w:t>per</w:t>
      </w:r>
      <w:r w:rsidR="00336480" w:rsidRPr="00912176">
        <w:rPr>
          <w:rFonts w:ascii="Arial" w:hAnsi="Arial" w:cs="Arial"/>
          <w:szCs w:val="24"/>
        </w:rPr>
        <w:t xml:space="preserve"> questi dispositivi, tuttavia, </w:t>
      </w:r>
      <w:r w:rsidR="00B6447C" w:rsidRPr="00912176">
        <w:rPr>
          <w:rFonts w:ascii="Arial" w:hAnsi="Arial" w:cs="Arial"/>
          <w:szCs w:val="24"/>
        </w:rPr>
        <w:t>vale la regola del buon senso</w:t>
      </w:r>
      <w:r w:rsidR="00AE69A3">
        <w:rPr>
          <w:rFonts w:ascii="Arial" w:hAnsi="Arial" w:cs="Arial"/>
          <w:szCs w:val="24"/>
        </w:rPr>
        <w:t xml:space="preserve"> e non</w:t>
      </w:r>
      <w:r w:rsidR="00B6447C" w:rsidRPr="00912176">
        <w:rPr>
          <w:rFonts w:ascii="Arial" w:hAnsi="Arial" w:cs="Arial"/>
          <w:szCs w:val="24"/>
        </w:rPr>
        <w:t xml:space="preserve"> bisogna eccedere </w:t>
      </w:r>
      <w:r w:rsidR="007E4D8C">
        <w:rPr>
          <w:rFonts w:ascii="Arial" w:hAnsi="Arial" w:cs="Arial"/>
          <w:szCs w:val="24"/>
        </w:rPr>
        <w:t>nella dose di esposizione quotidiana</w:t>
      </w:r>
      <w:r w:rsidR="00736564" w:rsidRPr="006A06A9">
        <w:rPr>
          <w:rFonts w:ascii="Arial" w:hAnsi="Arial" w:cs="Arial"/>
          <w:szCs w:val="24"/>
        </w:rPr>
        <w:t>.</w:t>
      </w:r>
    </w:p>
    <w:p w:rsidR="00B6447C" w:rsidRDefault="00B6447C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B6447C" w:rsidRPr="00912176" w:rsidRDefault="00B6447C" w:rsidP="004A7500">
      <w:pPr>
        <w:spacing w:after="0"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Il Congresso tratterà anche il ruolo dell’ottica, analizzando i casi in cui p</w:t>
      </w:r>
      <w:r w:rsidR="00EC1C63">
        <w:rPr>
          <w:rFonts w:ascii="Arial" w:hAnsi="Arial" w:cs="Arial"/>
          <w:szCs w:val="24"/>
        </w:rPr>
        <w:t>ossa</w:t>
      </w:r>
      <w:r>
        <w:rPr>
          <w:rFonts w:ascii="Arial" w:hAnsi="Arial" w:cs="Arial"/>
          <w:szCs w:val="24"/>
        </w:rPr>
        <w:t xml:space="preserve"> essere più opportuno l’uso delle lenti</w:t>
      </w:r>
      <w:r w:rsidR="00090806">
        <w:rPr>
          <w:rFonts w:ascii="Arial" w:hAnsi="Arial" w:cs="Arial"/>
          <w:szCs w:val="24"/>
        </w:rPr>
        <w:t xml:space="preserve"> a contatto</w:t>
      </w:r>
      <w:r>
        <w:rPr>
          <w:rFonts w:ascii="Arial" w:hAnsi="Arial" w:cs="Arial"/>
          <w:szCs w:val="24"/>
        </w:rPr>
        <w:t xml:space="preserve">. </w:t>
      </w:r>
      <w:r w:rsidR="00912176">
        <w:rPr>
          <w:rFonts w:ascii="Arial" w:hAnsi="Arial" w:cs="Arial"/>
          <w:szCs w:val="24"/>
        </w:rPr>
        <w:t>“</w:t>
      </w:r>
      <w:r w:rsidR="00912176" w:rsidRPr="00912176">
        <w:rPr>
          <w:rFonts w:ascii="Arial" w:hAnsi="Arial" w:cs="Arial"/>
          <w:i/>
          <w:szCs w:val="24"/>
        </w:rPr>
        <w:t xml:space="preserve">Forse non tutti sanno che, </w:t>
      </w:r>
      <w:r w:rsidR="00912176" w:rsidRPr="00A9675A">
        <w:rPr>
          <w:rFonts w:ascii="Arial" w:hAnsi="Arial" w:cs="Arial"/>
          <w:b/>
          <w:i/>
          <w:szCs w:val="24"/>
        </w:rPr>
        <w:t>in virtù delle caratteristiche peculiari della pellicola lacrimale nei bambini</w:t>
      </w:r>
      <w:r w:rsidR="00912176" w:rsidRPr="00912176">
        <w:rPr>
          <w:rFonts w:ascii="Arial" w:hAnsi="Arial" w:cs="Arial"/>
          <w:i/>
          <w:szCs w:val="24"/>
        </w:rPr>
        <w:t xml:space="preserve"> (ha un film lipidico e uno strato mucoso più densi e deve bagnare una superficie più piccola)</w:t>
      </w:r>
      <w:r w:rsidR="0075590B">
        <w:rPr>
          <w:rFonts w:ascii="Arial" w:hAnsi="Arial" w:cs="Arial"/>
          <w:i/>
          <w:szCs w:val="24"/>
        </w:rPr>
        <w:t>,</w:t>
      </w:r>
      <w:r w:rsidR="00912176" w:rsidRPr="00912176">
        <w:rPr>
          <w:rFonts w:ascii="Arial" w:hAnsi="Arial" w:cs="Arial"/>
          <w:i/>
          <w:szCs w:val="24"/>
        </w:rPr>
        <w:t xml:space="preserve"> </w:t>
      </w:r>
      <w:r w:rsidR="00912176" w:rsidRPr="00A9675A">
        <w:rPr>
          <w:rFonts w:ascii="Arial" w:hAnsi="Arial" w:cs="Arial"/>
          <w:b/>
          <w:i/>
          <w:szCs w:val="24"/>
        </w:rPr>
        <w:t xml:space="preserve">l’impiego delle lenti a contatto è particolarmente indicato </w:t>
      </w:r>
      <w:r w:rsidRPr="00A9675A">
        <w:rPr>
          <w:rFonts w:ascii="Arial" w:hAnsi="Arial" w:cs="Arial"/>
          <w:b/>
          <w:i/>
          <w:szCs w:val="24"/>
        </w:rPr>
        <w:t xml:space="preserve">per la correzione della miopia </w:t>
      </w:r>
      <w:r w:rsidR="00912176" w:rsidRPr="00A9675A">
        <w:rPr>
          <w:rFonts w:ascii="Arial" w:hAnsi="Arial" w:cs="Arial"/>
          <w:b/>
          <w:i/>
          <w:szCs w:val="24"/>
        </w:rPr>
        <w:t>infantile</w:t>
      </w:r>
      <w:r w:rsidR="00912176">
        <w:rPr>
          <w:rFonts w:ascii="Arial" w:hAnsi="Arial" w:cs="Arial"/>
          <w:i/>
          <w:szCs w:val="24"/>
        </w:rPr>
        <w:t>”</w:t>
      </w:r>
      <w:r w:rsidR="00912176">
        <w:rPr>
          <w:rFonts w:ascii="Arial" w:hAnsi="Arial" w:cs="Arial"/>
          <w:szCs w:val="24"/>
        </w:rPr>
        <w:t>, spiega il professor Nucci</w:t>
      </w:r>
      <w:r w:rsidR="00912176" w:rsidRPr="00912176">
        <w:rPr>
          <w:rFonts w:ascii="Arial" w:hAnsi="Arial" w:cs="Arial"/>
          <w:i/>
          <w:szCs w:val="24"/>
        </w:rPr>
        <w:t>.</w:t>
      </w:r>
    </w:p>
    <w:p w:rsidR="00B6447C" w:rsidRDefault="00B6447C" w:rsidP="004A7500">
      <w:pPr>
        <w:spacing w:after="0" w:line="276" w:lineRule="auto"/>
        <w:jc w:val="both"/>
        <w:rPr>
          <w:rFonts w:ascii="Arial" w:hAnsi="Arial" w:cs="Arial"/>
          <w:i/>
          <w:szCs w:val="24"/>
        </w:rPr>
      </w:pPr>
    </w:p>
    <w:p w:rsidR="00B6447C" w:rsidRPr="00D16C27" w:rsidRDefault="00280ACA" w:rsidP="004A7500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 i temi principali di cui si discuterà domani, inoltre, vi sono </w:t>
      </w:r>
      <w:r w:rsidR="00B6447C">
        <w:rPr>
          <w:rFonts w:ascii="Arial" w:hAnsi="Arial" w:cs="Arial"/>
          <w:szCs w:val="24"/>
        </w:rPr>
        <w:t xml:space="preserve">le ultime tendenze relative alla </w:t>
      </w:r>
      <w:r w:rsidR="00B6447C" w:rsidRPr="00A9675A">
        <w:rPr>
          <w:rFonts w:ascii="Arial" w:hAnsi="Arial" w:cs="Arial"/>
          <w:b/>
          <w:szCs w:val="24"/>
        </w:rPr>
        <w:t xml:space="preserve">chirurgia </w:t>
      </w:r>
      <w:r w:rsidR="00D16C27" w:rsidRPr="00A9675A">
        <w:rPr>
          <w:rFonts w:ascii="Arial" w:hAnsi="Arial" w:cs="Arial"/>
          <w:b/>
          <w:szCs w:val="24"/>
        </w:rPr>
        <w:t>della retina</w:t>
      </w:r>
      <w:r w:rsidR="00D16C27">
        <w:rPr>
          <w:rFonts w:ascii="Arial" w:hAnsi="Arial" w:cs="Arial"/>
          <w:szCs w:val="24"/>
        </w:rPr>
        <w:t xml:space="preserve">, che nel nostro Paese è un’eccellenza e della </w:t>
      </w:r>
      <w:r w:rsidR="00D16C27" w:rsidRPr="00A9675A">
        <w:rPr>
          <w:rFonts w:ascii="Arial" w:hAnsi="Arial" w:cs="Arial"/>
          <w:b/>
          <w:szCs w:val="24"/>
        </w:rPr>
        <w:t xml:space="preserve">chirurgia </w:t>
      </w:r>
      <w:r w:rsidR="00B6447C" w:rsidRPr="00A9675A">
        <w:rPr>
          <w:rFonts w:ascii="Arial" w:hAnsi="Arial" w:cs="Arial"/>
          <w:b/>
          <w:szCs w:val="24"/>
        </w:rPr>
        <w:t>refrattiva</w:t>
      </w:r>
      <w:r w:rsidR="00B6447C">
        <w:rPr>
          <w:rFonts w:ascii="Arial" w:hAnsi="Arial" w:cs="Arial"/>
          <w:szCs w:val="24"/>
        </w:rPr>
        <w:t xml:space="preserve">. </w:t>
      </w:r>
      <w:r w:rsidR="00D16C27">
        <w:rPr>
          <w:rFonts w:ascii="Arial" w:hAnsi="Arial" w:cs="Arial"/>
          <w:i/>
          <w:szCs w:val="24"/>
        </w:rPr>
        <w:t xml:space="preserve">“Negli ultimi tempi c’è stato un forte interesse verso questa metodica che consiste nell’inserimento della lente all’interno dell’occhio e che può dare buoni risultati nel trattamento di miopie importanti (anche 11-12 diottrie). Ma occorre informare i pazienti che questo tipo di intervento espone a un rischio maggiore di cataratta precoce”, </w:t>
      </w:r>
      <w:r w:rsidR="00D16C27" w:rsidRPr="00D16C27">
        <w:rPr>
          <w:rFonts w:ascii="Arial" w:hAnsi="Arial" w:cs="Arial"/>
          <w:szCs w:val="24"/>
        </w:rPr>
        <w:t>puntualizza Nucci.</w:t>
      </w:r>
    </w:p>
    <w:p w:rsidR="004671E5" w:rsidRPr="006A06A9" w:rsidRDefault="004671E5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C025C8" w:rsidRDefault="00D16C27" w:rsidP="004A7500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Epidemiologia, genetica, </w:t>
      </w:r>
      <w:r w:rsidR="00C025C8" w:rsidRPr="006A06A9">
        <w:rPr>
          <w:rFonts w:ascii="Arial" w:hAnsi="Arial" w:cs="Arial"/>
          <w:szCs w:val="24"/>
        </w:rPr>
        <w:t xml:space="preserve">terapia medica, </w:t>
      </w:r>
      <w:r>
        <w:rPr>
          <w:rFonts w:ascii="Arial" w:hAnsi="Arial" w:cs="Arial"/>
          <w:szCs w:val="24"/>
        </w:rPr>
        <w:t>ottica, app</w:t>
      </w:r>
      <w:r w:rsidR="00280ACA">
        <w:rPr>
          <w:rFonts w:ascii="Arial" w:hAnsi="Arial" w:cs="Arial"/>
          <w:szCs w:val="24"/>
        </w:rPr>
        <w:t>rocci chirurgici</w:t>
      </w:r>
      <w:r>
        <w:rPr>
          <w:rFonts w:ascii="Arial" w:hAnsi="Arial" w:cs="Arial"/>
          <w:szCs w:val="24"/>
        </w:rPr>
        <w:t xml:space="preserve"> e anche un </w:t>
      </w:r>
      <w:r w:rsidRPr="00A9675A">
        <w:rPr>
          <w:rFonts w:ascii="Arial" w:hAnsi="Arial" w:cs="Arial"/>
          <w:b/>
          <w:szCs w:val="24"/>
        </w:rPr>
        <w:t>focus sul ruolo degli integratori</w:t>
      </w:r>
      <w:r>
        <w:rPr>
          <w:rFonts w:ascii="Arial" w:hAnsi="Arial" w:cs="Arial"/>
          <w:szCs w:val="24"/>
        </w:rPr>
        <w:t xml:space="preserve">: </w:t>
      </w:r>
      <w:proofErr w:type="spellStart"/>
      <w:r w:rsidR="00C025C8" w:rsidRPr="006A06A9">
        <w:rPr>
          <w:rFonts w:ascii="Arial" w:hAnsi="Arial" w:cs="Arial"/>
          <w:szCs w:val="24"/>
        </w:rPr>
        <w:t>MIlanOPIA</w:t>
      </w:r>
      <w:proofErr w:type="spellEnd"/>
      <w:r>
        <w:rPr>
          <w:rFonts w:ascii="Arial" w:hAnsi="Arial" w:cs="Arial"/>
          <w:szCs w:val="24"/>
        </w:rPr>
        <w:t>, insomma,</w:t>
      </w:r>
      <w:r w:rsidR="00C025C8" w:rsidRPr="006A06A9">
        <w:rPr>
          <w:rFonts w:ascii="Arial" w:hAnsi="Arial" w:cs="Arial"/>
          <w:szCs w:val="24"/>
        </w:rPr>
        <w:t xml:space="preserve"> sarà un excu</w:t>
      </w:r>
      <w:r w:rsidR="00F141D8">
        <w:rPr>
          <w:rFonts w:ascii="Arial" w:hAnsi="Arial" w:cs="Arial"/>
          <w:szCs w:val="24"/>
        </w:rPr>
        <w:t>r</w:t>
      </w:r>
      <w:bookmarkStart w:id="0" w:name="_GoBack"/>
      <w:bookmarkEnd w:id="0"/>
      <w:r w:rsidR="00C025C8" w:rsidRPr="006A06A9">
        <w:rPr>
          <w:rFonts w:ascii="Arial" w:hAnsi="Arial" w:cs="Arial"/>
          <w:szCs w:val="24"/>
        </w:rPr>
        <w:t xml:space="preserve">sus </w:t>
      </w:r>
      <w:r w:rsidRPr="006A06A9">
        <w:rPr>
          <w:rFonts w:ascii="Arial" w:hAnsi="Arial" w:cs="Arial"/>
          <w:szCs w:val="24"/>
        </w:rPr>
        <w:t xml:space="preserve">sulla miopia </w:t>
      </w:r>
      <w:r w:rsidR="00C025C8" w:rsidRPr="006A06A9">
        <w:rPr>
          <w:rFonts w:ascii="Arial" w:hAnsi="Arial" w:cs="Arial"/>
          <w:szCs w:val="24"/>
        </w:rPr>
        <w:t>a 360°</w:t>
      </w:r>
      <w:r w:rsidR="007A4E9D" w:rsidRPr="006A06A9">
        <w:rPr>
          <w:rFonts w:ascii="Arial" w:hAnsi="Arial" w:cs="Arial"/>
          <w:szCs w:val="24"/>
        </w:rPr>
        <w:t xml:space="preserve">. </w:t>
      </w:r>
    </w:p>
    <w:p w:rsidR="006A06A9" w:rsidRPr="006A06A9" w:rsidRDefault="006A06A9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6A06A9" w:rsidRPr="006A06A9" w:rsidRDefault="006A06A9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6A06A9" w:rsidRPr="006A06A9" w:rsidRDefault="006A06A9" w:rsidP="006A06A9">
      <w:pPr>
        <w:spacing w:after="0" w:line="276" w:lineRule="auto"/>
        <w:ind w:left="993" w:right="-27"/>
        <w:jc w:val="right"/>
        <w:rPr>
          <w:rFonts w:ascii="Arial" w:hAnsi="Arial" w:cs="Arial"/>
          <w:b/>
          <w:color w:val="44546A"/>
        </w:rPr>
      </w:pPr>
      <w:r w:rsidRPr="006A06A9">
        <w:rPr>
          <w:rFonts w:ascii="Arial" w:hAnsi="Arial" w:cs="Arial"/>
          <w:b/>
          <w:color w:val="44546A"/>
        </w:rPr>
        <w:t>Ufficio Stampa Value Relations</w:t>
      </w:r>
    </w:p>
    <w:p w:rsidR="006A06A9" w:rsidRPr="006A06A9" w:rsidRDefault="006A06A9" w:rsidP="006A06A9">
      <w:pPr>
        <w:spacing w:after="0" w:line="276" w:lineRule="auto"/>
        <w:ind w:left="993" w:right="-27"/>
        <w:jc w:val="right"/>
        <w:rPr>
          <w:rFonts w:ascii="Arial" w:hAnsi="Arial" w:cs="Arial"/>
          <w:noProof/>
        </w:rPr>
      </w:pPr>
      <w:r w:rsidRPr="006A06A9">
        <w:rPr>
          <w:rFonts w:ascii="Arial" w:hAnsi="Arial" w:cs="Arial"/>
          <w:noProof/>
        </w:rPr>
        <w:t>Marco Giorgetti - m.giorgetti@vrelations.it | 335 277223</w:t>
      </w:r>
    </w:p>
    <w:p w:rsidR="006A06A9" w:rsidRPr="006A06A9" w:rsidRDefault="006A06A9" w:rsidP="006A06A9">
      <w:pPr>
        <w:spacing w:after="0" w:line="276" w:lineRule="auto"/>
        <w:ind w:left="993"/>
        <w:jc w:val="right"/>
        <w:rPr>
          <w:rFonts w:ascii="Arial" w:hAnsi="Arial" w:cs="Arial"/>
          <w:noProof/>
        </w:rPr>
      </w:pPr>
      <w:r w:rsidRPr="006A06A9">
        <w:rPr>
          <w:rFonts w:ascii="Arial" w:hAnsi="Arial" w:cs="Arial"/>
          <w:noProof/>
        </w:rPr>
        <w:t>Francesca Alibrandi – f.alibrandi@vrelations.it | 335 8368826</w:t>
      </w:r>
    </w:p>
    <w:p w:rsidR="006A06A9" w:rsidRPr="006A06A9" w:rsidRDefault="006A06A9" w:rsidP="006A06A9">
      <w:pPr>
        <w:spacing w:after="0" w:line="276" w:lineRule="auto"/>
        <w:ind w:left="993"/>
        <w:jc w:val="right"/>
        <w:rPr>
          <w:rFonts w:ascii="Arial" w:hAnsi="Arial" w:cs="Arial"/>
          <w:u w:val="single"/>
        </w:rPr>
      </w:pPr>
      <w:r w:rsidRPr="006A06A9">
        <w:rPr>
          <w:rFonts w:ascii="Arial" w:hAnsi="Arial" w:cs="Arial"/>
          <w:noProof/>
        </w:rPr>
        <w:t>Antonella Martucci – a.martucci@vrelations.it | 340 6775463</w:t>
      </w:r>
    </w:p>
    <w:p w:rsidR="006A06A9" w:rsidRPr="006A06A9" w:rsidRDefault="006A06A9" w:rsidP="006A06A9">
      <w:pPr>
        <w:spacing w:after="0" w:line="276" w:lineRule="auto"/>
        <w:jc w:val="right"/>
        <w:rPr>
          <w:rFonts w:ascii="Arial" w:hAnsi="Arial" w:cs="Arial"/>
          <w:b/>
          <w:color w:val="44546A"/>
        </w:rPr>
      </w:pPr>
    </w:p>
    <w:p w:rsidR="006A06A9" w:rsidRPr="006A06A9" w:rsidRDefault="006A06A9" w:rsidP="006A06A9">
      <w:pPr>
        <w:spacing w:after="0" w:line="276" w:lineRule="auto"/>
        <w:jc w:val="right"/>
        <w:rPr>
          <w:rFonts w:ascii="Arial" w:hAnsi="Arial" w:cs="Arial"/>
          <w:b/>
          <w:color w:val="44546A"/>
        </w:rPr>
      </w:pPr>
      <w:r w:rsidRPr="006A06A9">
        <w:rPr>
          <w:rFonts w:ascii="Arial" w:hAnsi="Arial" w:cs="Arial"/>
          <w:b/>
          <w:color w:val="44546A"/>
        </w:rPr>
        <w:t>Ufficio Relazioni esterne e Comunicazione Gruppo MultiMedica</w:t>
      </w:r>
    </w:p>
    <w:p w:rsidR="006A06A9" w:rsidRPr="006A06A9" w:rsidRDefault="006A06A9" w:rsidP="006A06A9">
      <w:pPr>
        <w:spacing w:after="0" w:line="276" w:lineRule="auto"/>
        <w:jc w:val="right"/>
        <w:rPr>
          <w:rFonts w:ascii="Arial" w:hAnsi="Arial" w:cs="Arial"/>
        </w:rPr>
      </w:pPr>
      <w:r w:rsidRPr="006A06A9">
        <w:rPr>
          <w:rFonts w:ascii="Arial" w:hAnsi="Arial" w:cs="Arial"/>
        </w:rPr>
        <w:t xml:space="preserve">Alessandra Chiarello - alessandra.chiarello@multimedica.it </w:t>
      </w:r>
    </w:p>
    <w:p w:rsidR="006A06A9" w:rsidRPr="006A06A9" w:rsidRDefault="006A06A9" w:rsidP="006A06A9">
      <w:pPr>
        <w:spacing w:after="0" w:line="276" w:lineRule="auto"/>
        <w:jc w:val="right"/>
        <w:rPr>
          <w:rFonts w:ascii="Arial" w:hAnsi="Arial" w:cs="Arial"/>
        </w:rPr>
      </w:pPr>
      <w:r w:rsidRPr="006A06A9">
        <w:rPr>
          <w:rFonts w:ascii="Arial" w:hAnsi="Arial" w:cs="Arial"/>
        </w:rPr>
        <w:t>Pierluigi Villa - ufficio.stampa@multimedica.it | 02 – 24209806</w:t>
      </w:r>
    </w:p>
    <w:p w:rsidR="006A06A9" w:rsidRPr="006A06A9" w:rsidRDefault="006A06A9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A4E9D" w:rsidRPr="006A06A9" w:rsidRDefault="007A4E9D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7A4E9D" w:rsidRPr="006A06A9" w:rsidRDefault="007A4E9D" w:rsidP="004A7500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E301F7" w:rsidRPr="006A06A9" w:rsidRDefault="004671E5" w:rsidP="00E301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A06A9">
        <w:rPr>
          <w:rFonts w:ascii="Arial" w:hAnsi="Arial" w:cs="Arial"/>
          <w:i/>
          <w:sz w:val="24"/>
          <w:szCs w:val="24"/>
        </w:rPr>
        <w:t xml:space="preserve"> </w:t>
      </w:r>
    </w:p>
    <w:p w:rsidR="00ED0CE9" w:rsidRPr="006A06A9" w:rsidRDefault="00ED0CE9" w:rsidP="004A75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D0CE9" w:rsidRPr="006A06A9" w:rsidSect="00336480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C4" w:rsidRDefault="00AC6BC4" w:rsidP="00336480">
      <w:pPr>
        <w:spacing w:after="0" w:line="240" w:lineRule="auto"/>
      </w:pPr>
      <w:r>
        <w:separator/>
      </w:r>
    </w:p>
  </w:endnote>
  <w:endnote w:type="continuationSeparator" w:id="0">
    <w:p w:rsidR="00AC6BC4" w:rsidRDefault="00AC6BC4" w:rsidP="0033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C4" w:rsidRDefault="00AC6BC4" w:rsidP="00336480">
      <w:pPr>
        <w:spacing w:after="0" w:line="240" w:lineRule="auto"/>
      </w:pPr>
      <w:r>
        <w:separator/>
      </w:r>
    </w:p>
  </w:footnote>
  <w:footnote w:type="continuationSeparator" w:id="0">
    <w:p w:rsidR="00AC6BC4" w:rsidRDefault="00AC6BC4" w:rsidP="0033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80" w:rsidRDefault="009B76D5">
    <w:pPr>
      <w:pStyle w:val="Intestazione"/>
    </w:pPr>
    <w:r>
      <w:rPr>
        <w:noProof/>
        <w:lang w:eastAsia="it-IT"/>
      </w:rPr>
      <w:drawing>
        <wp:inline distT="0" distB="0" distL="0" distR="0">
          <wp:extent cx="2218866" cy="704850"/>
          <wp:effectExtent l="0" t="0" r="0" b="0"/>
          <wp:docPr id="2" name="Immagine 2" descr="C:\Users\Antonella\AppData\Local\Microsoft\Windows\Temporary Internet Files\Content.Word\San Giuseppe 2012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ella\AppData\Local\Microsoft\Windows\Temporary Internet Files\Content.Word\San Giuseppe 2012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074" cy="71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B3"/>
    <w:rsid w:val="000346BA"/>
    <w:rsid w:val="00090806"/>
    <w:rsid w:val="001871A2"/>
    <w:rsid w:val="001D5CA2"/>
    <w:rsid w:val="001E2B53"/>
    <w:rsid w:val="00217558"/>
    <w:rsid w:val="00245C23"/>
    <w:rsid w:val="00280ACA"/>
    <w:rsid w:val="002D4201"/>
    <w:rsid w:val="00336480"/>
    <w:rsid w:val="00382DB4"/>
    <w:rsid w:val="003B5E8C"/>
    <w:rsid w:val="003C222E"/>
    <w:rsid w:val="003E1FB3"/>
    <w:rsid w:val="004116C1"/>
    <w:rsid w:val="00450965"/>
    <w:rsid w:val="004671E5"/>
    <w:rsid w:val="004A7500"/>
    <w:rsid w:val="00536BF4"/>
    <w:rsid w:val="0054122E"/>
    <w:rsid w:val="005537AB"/>
    <w:rsid w:val="00567C75"/>
    <w:rsid w:val="005A54B3"/>
    <w:rsid w:val="005E656A"/>
    <w:rsid w:val="005F356E"/>
    <w:rsid w:val="006740FA"/>
    <w:rsid w:val="006A06A9"/>
    <w:rsid w:val="006C6E7B"/>
    <w:rsid w:val="00736564"/>
    <w:rsid w:val="0074225E"/>
    <w:rsid w:val="0075590B"/>
    <w:rsid w:val="00780724"/>
    <w:rsid w:val="007A4E9D"/>
    <w:rsid w:val="007D14F8"/>
    <w:rsid w:val="007E329B"/>
    <w:rsid w:val="007E4D8C"/>
    <w:rsid w:val="008057C5"/>
    <w:rsid w:val="00870722"/>
    <w:rsid w:val="00912176"/>
    <w:rsid w:val="009159A8"/>
    <w:rsid w:val="009B76D5"/>
    <w:rsid w:val="00A843EF"/>
    <w:rsid w:val="00A865E2"/>
    <w:rsid w:val="00A9675A"/>
    <w:rsid w:val="00AC6BC4"/>
    <w:rsid w:val="00AE3B2E"/>
    <w:rsid w:val="00AE69A3"/>
    <w:rsid w:val="00B6447C"/>
    <w:rsid w:val="00B813B6"/>
    <w:rsid w:val="00BE4581"/>
    <w:rsid w:val="00C025C8"/>
    <w:rsid w:val="00C075F9"/>
    <w:rsid w:val="00C24189"/>
    <w:rsid w:val="00C466E4"/>
    <w:rsid w:val="00C82F7C"/>
    <w:rsid w:val="00C92553"/>
    <w:rsid w:val="00CC3EB5"/>
    <w:rsid w:val="00D16C27"/>
    <w:rsid w:val="00D72B76"/>
    <w:rsid w:val="00DF290D"/>
    <w:rsid w:val="00E301F7"/>
    <w:rsid w:val="00EC1C63"/>
    <w:rsid w:val="00ED0CE9"/>
    <w:rsid w:val="00EE51AD"/>
    <w:rsid w:val="00F02CD5"/>
    <w:rsid w:val="00F141D8"/>
    <w:rsid w:val="00F630AB"/>
    <w:rsid w:val="00FB2C19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D753B54-0489-4AB0-8BC6-0B294443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480"/>
  </w:style>
  <w:style w:type="paragraph" w:styleId="Pidipagina">
    <w:name w:val="footer"/>
    <w:basedOn w:val="Normale"/>
    <w:link w:val="PidipaginaCarattere"/>
    <w:uiPriority w:val="99"/>
    <w:unhideWhenUsed/>
    <w:rsid w:val="00336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BA74-B906-45B5-92C4-5032652B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Chiara Stirpe</cp:lastModifiedBy>
  <cp:revision>24</cp:revision>
  <dcterms:created xsi:type="dcterms:W3CDTF">2017-10-24T11:20:00Z</dcterms:created>
  <dcterms:modified xsi:type="dcterms:W3CDTF">2017-10-26T09:11:00Z</dcterms:modified>
</cp:coreProperties>
</file>