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83" w:rsidRDefault="00C830E9" w:rsidP="00C830E9">
      <w:pPr>
        <w:jc w:val="center"/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694E9B10" wp14:editId="079FB71E">
            <wp:extent cx="3781425" cy="9911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" t="10161" r="1404" b="5861"/>
                    <a:stretch/>
                  </pic:blipFill>
                  <pic:spPr bwMode="auto">
                    <a:xfrm>
                      <a:off x="0" y="0"/>
                      <a:ext cx="3818469" cy="100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0E9" w:rsidRDefault="00C830E9"/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C830E9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C830E9" w:rsidRPr="0042388B" w:rsidRDefault="00686BC2" w:rsidP="004238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OPERAZIONE PANGEA X:</w:t>
      </w:r>
      <w:r w:rsidR="008F4A5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</w:t>
      </w:r>
      <w:r w:rsidR="008F4A57">
        <w:rPr>
          <w:rFonts w:ascii="Arial" w:hAnsi="Arial" w:cs="Arial"/>
          <w:b/>
          <w:sz w:val="28"/>
          <w:szCs w:val="28"/>
        </w:rPr>
        <w:t>ARMACIA UNICO PRESIDIO EFFICACE</w:t>
      </w:r>
      <w:r w:rsidR="008F4A57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A TUTELA DEI CITTADINI </w:t>
      </w:r>
    </w:p>
    <w:p w:rsidR="00C830E9" w:rsidRDefault="00C830E9" w:rsidP="00C830E9">
      <w:pPr>
        <w:jc w:val="both"/>
        <w:rPr>
          <w:rFonts w:ascii="Arial" w:hAnsi="Arial" w:cs="Arial"/>
          <w:sz w:val="24"/>
          <w:szCs w:val="24"/>
        </w:rPr>
      </w:pPr>
    </w:p>
    <w:p w:rsidR="00755E75" w:rsidRDefault="0042388B" w:rsidP="00C83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(Milano, </w:t>
      </w:r>
      <w:r w:rsidR="005C492C">
        <w:rPr>
          <w:rFonts w:ascii="Arial" w:hAnsi="Arial" w:cs="Arial"/>
          <w:i/>
          <w:sz w:val="24"/>
          <w:szCs w:val="24"/>
        </w:rPr>
        <w:t>2</w:t>
      </w:r>
      <w:r w:rsidR="00FE7FF0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C492C">
        <w:rPr>
          <w:rFonts w:ascii="Arial" w:hAnsi="Arial" w:cs="Arial"/>
          <w:i/>
          <w:sz w:val="24"/>
          <w:szCs w:val="24"/>
        </w:rPr>
        <w:t>settembre</w:t>
      </w:r>
      <w:r w:rsidR="00C830E9">
        <w:rPr>
          <w:rFonts w:ascii="Arial" w:hAnsi="Arial" w:cs="Arial"/>
          <w:i/>
          <w:sz w:val="24"/>
          <w:szCs w:val="24"/>
        </w:rPr>
        <w:t xml:space="preserve"> 2017</w:t>
      </w:r>
      <w:r w:rsidR="00C830E9" w:rsidRPr="00AF7FFB">
        <w:rPr>
          <w:rFonts w:ascii="Arial" w:hAnsi="Arial" w:cs="Arial"/>
          <w:i/>
          <w:sz w:val="24"/>
          <w:szCs w:val="24"/>
        </w:rPr>
        <w:t>)</w:t>
      </w:r>
      <w:r w:rsidR="00C830E9" w:rsidRPr="00AF7FFB">
        <w:rPr>
          <w:rFonts w:ascii="Arial" w:hAnsi="Arial" w:cs="Arial"/>
          <w:sz w:val="24"/>
          <w:szCs w:val="24"/>
        </w:rPr>
        <w:t xml:space="preserve"> –</w:t>
      </w:r>
      <w:r w:rsidR="003C7A3D">
        <w:rPr>
          <w:rFonts w:ascii="Arial" w:hAnsi="Arial" w:cs="Arial"/>
          <w:sz w:val="24"/>
          <w:szCs w:val="24"/>
        </w:rPr>
        <w:t xml:space="preserve"> </w:t>
      </w:r>
      <w:r w:rsidR="005C492C" w:rsidRPr="00686BC2">
        <w:rPr>
          <w:rFonts w:ascii="Arial" w:hAnsi="Arial" w:cs="Arial"/>
          <w:i/>
          <w:sz w:val="24"/>
          <w:szCs w:val="24"/>
        </w:rPr>
        <w:t xml:space="preserve">“I numeri dell’operazione Pangea X, sui volumi </w:t>
      </w:r>
      <w:r w:rsidR="00755E75" w:rsidRPr="00686BC2">
        <w:rPr>
          <w:rFonts w:ascii="Arial" w:hAnsi="Arial" w:cs="Arial"/>
          <w:i/>
          <w:sz w:val="24"/>
          <w:szCs w:val="24"/>
        </w:rPr>
        <w:t xml:space="preserve">e sul valore </w:t>
      </w:r>
      <w:r w:rsidR="005C492C" w:rsidRPr="00686BC2">
        <w:rPr>
          <w:rFonts w:ascii="Arial" w:hAnsi="Arial" w:cs="Arial"/>
          <w:i/>
          <w:sz w:val="24"/>
          <w:szCs w:val="24"/>
        </w:rPr>
        <w:t xml:space="preserve">di farmaci </w:t>
      </w:r>
      <w:r w:rsidR="00755E75" w:rsidRPr="00686BC2">
        <w:rPr>
          <w:rFonts w:ascii="Arial" w:hAnsi="Arial" w:cs="Arial"/>
          <w:i/>
          <w:sz w:val="24"/>
          <w:szCs w:val="24"/>
        </w:rPr>
        <w:t>e dispositivi medici sequestrati dall’Interpol,</w:t>
      </w:r>
      <w:r w:rsidR="005C492C" w:rsidRPr="00686BC2">
        <w:rPr>
          <w:rFonts w:ascii="Arial" w:hAnsi="Arial" w:cs="Arial"/>
          <w:i/>
          <w:sz w:val="24"/>
          <w:szCs w:val="24"/>
        </w:rPr>
        <w:t xml:space="preserve"> non sono sufficienti a rappresentare appieno i rischi della contraffazione: </w:t>
      </w:r>
      <w:r w:rsidR="005C492C" w:rsidRPr="00686BC2">
        <w:rPr>
          <w:rFonts w:ascii="Arial" w:hAnsi="Arial" w:cs="Arial"/>
          <w:b/>
          <w:i/>
          <w:sz w:val="24"/>
          <w:szCs w:val="24"/>
        </w:rPr>
        <w:t>i cittadini dovrebbero riflettere sul pericolo rappresentato dall’impossibilità di risalire ai produttori in caso di effetti indesiderati o di reazioni avverse, dalla probabilità che i farmaci acquistati online siano stati c</w:t>
      </w:r>
      <w:r w:rsidR="00755E75" w:rsidRPr="00686BC2">
        <w:rPr>
          <w:rFonts w:ascii="Arial" w:hAnsi="Arial" w:cs="Arial"/>
          <w:b/>
          <w:i/>
          <w:sz w:val="24"/>
          <w:szCs w:val="24"/>
        </w:rPr>
        <w:t xml:space="preserve">onservati in modo non corretto, </w:t>
      </w:r>
      <w:r w:rsidR="005C492C" w:rsidRPr="00686BC2">
        <w:rPr>
          <w:rFonts w:ascii="Arial" w:hAnsi="Arial" w:cs="Arial"/>
          <w:b/>
          <w:i/>
          <w:sz w:val="24"/>
          <w:szCs w:val="24"/>
        </w:rPr>
        <w:t xml:space="preserve">che racchiudano un foglietto illustrativo incomprensibile, magari perché scritto in lingua straniera, e persino che </w:t>
      </w:r>
      <w:r w:rsidR="00755E75" w:rsidRPr="00686BC2">
        <w:rPr>
          <w:rFonts w:ascii="Arial" w:hAnsi="Arial" w:cs="Arial"/>
          <w:b/>
          <w:i/>
          <w:sz w:val="24"/>
          <w:szCs w:val="24"/>
        </w:rPr>
        <w:t>abbiano</w:t>
      </w:r>
      <w:r w:rsidR="00686BC2">
        <w:rPr>
          <w:rFonts w:ascii="Arial" w:hAnsi="Arial" w:cs="Arial"/>
          <w:b/>
          <w:i/>
          <w:sz w:val="24"/>
          <w:szCs w:val="24"/>
        </w:rPr>
        <w:t xml:space="preserve"> dosaggi</w:t>
      </w:r>
      <w:r w:rsidR="00755E75" w:rsidRPr="00686BC2">
        <w:rPr>
          <w:rFonts w:ascii="Arial" w:hAnsi="Arial" w:cs="Arial"/>
          <w:b/>
          <w:i/>
          <w:sz w:val="24"/>
          <w:szCs w:val="24"/>
        </w:rPr>
        <w:t xml:space="preserve"> o</w:t>
      </w:r>
      <w:r w:rsidR="005C492C" w:rsidRPr="00686BC2">
        <w:rPr>
          <w:rFonts w:ascii="Arial" w:hAnsi="Arial" w:cs="Arial"/>
          <w:b/>
          <w:i/>
          <w:sz w:val="24"/>
          <w:szCs w:val="24"/>
        </w:rPr>
        <w:t xml:space="preserve"> principi attivi differenti da quelli indicati</w:t>
      </w:r>
      <w:r w:rsidR="00755E75" w:rsidRPr="00686BC2">
        <w:rPr>
          <w:rFonts w:ascii="Arial" w:hAnsi="Arial" w:cs="Arial"/>
          <w:b/>
          <w:i/>
          <w:sz w:val="24"/>
          <w:szCs w:val="24"/>
        </w:rPr>
        <w:t>. Rispetto a queste concrete minacce, la rete delle farmacie si conferma l’unico presidio di effettiva tutela per la salute dei cittadini</w:t>
      </w:r>
      <w:r w:rsidR="00755E75" w:rsidRPr="00686BC2">
        <w:rPr>
          <w:rFonts w:ascii="Arial" w:hAnsi="Arial" w:cs="Arial"/>
          <w:i/>
          <w:sz w:val="24"/>
          <w:szCs w:val="24"/>
        </w:rPr>
        <w:t>”</w:t>
      </w:r>
      <w:r w:rsidR="00755E75">
        <w:rPr>
          <w:rFonts w:ascii="Arial" w:hAnsi="Arial" w:cs="Arial"/>
          <w:sz w:val="24"/>
          <w:szCs w:val="24"/>
        </w:rPr>
        <w:t xml:space="preserve">. Lo dichiara </w:t>
      </w:r>
      <w:r w:rsidR="00755E75" w:rsidRPr="00686BC2">
        <w:rPr>
          <w:rFonts w:ascii="Arial" w:hAnsi="Arial" w:cs="Arial"/>
          <w:b/>
          <w:sz w:val="24"/>
          <w:szCs w:val="24"/>
        </w:rPr>
        <w:t xml:space="preserve">Annarosa Racca, Presidente </w:t>
      </w:r>
      <w:proofErr w:type="spellStart"/>
      <w:r w:rsidR="008F4A57">
        <w:rPr>
          <w:rFonts w:ascii="Arial" w:hAnsi="Arial" w:cs="Arial"/>
          <w:b/>
          <w:sz w:val="24"/>
          <w:szCs w:val="24"/>
        </w:rPr>
        <w:t>Federfarma</w:t>
      </w:r>
      <w:proofErr w:type="spellEnd"/>
      <w:r w:rsidR="008F4A57">
        <w:rPr>
          <w:rFonts w:ascii="Arial" w:hAnsi="Arial" w:cs="Arial"/>
          <w:b/>
          <w:sz w:val="24"/>
          <w:szCs w:val="24"/>
        </w:rPr>
        <w:t xml:space="preserve"> Lombardia</w:t>
      </w:r>
      <w:r w:rsidR="00755E75">
        <w:rPr>
          <w:rFonts w:ascii="Arial" w:hAnsi="Arial" w:cs="Arial"/>
          <w:sz w:val="24"/>
          <w:szCs w:val="24"/>
        </w:rPr>
        <w:t xml:space="preserve">. </w:t>
      </w:r>
    </w:p>
    <w:p w:rsidR="005C492C" w:rsidRDefault="00755E75" w:rsidP="00C83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F4A57">
        <w:rPr>
          <w:rFonts w:ascii="Arial" w:hAnsi="Arial" w:cs="Arial"/>
          <w:i/>
          <w:sz w:val="24"/>
          <w:szCs w:val="24"/>
        </w:rPr>
        <w:t xml:space="preserve">Proprio per la difesa della salute pubblica </w:t>
      </w:r>
      <w:r>
        <w:rPr>
          <w:rFonts w:ascii="Arial" w:hAnsi="Arial" w:cs="Arial"/>
          <w:sz w:val="24"/>
          <w:szCs w:val="24"/>
        </w:rPr>
        <w:t>– prosegue la dottoressa Racca –</w:t>
      </w:r>
      <w:r w:rsidR="008F4A57">
        <w:rPr>
          <w:rFonts w:ascii="Arial" w:hAnsi="Arial" w:cs="Arial"/>
          <w:sz w:val="24"/>
          <w:szCs w:val="24"/>
        </w:rPr>
        <w:t xml:space="preserve"> </w:t>
      </w:r>
      <w:r w:rsidR="008F4A57" w:rsidRPr="008F4A57">
        <w:rPr>
          <w:rFonts w:ascii="Arial" w:hAnsi="Arial" w:cs="Arial"/>
          <w:b/>
          <w:i/>
          <w:sz w:val="24"/>
          <w:szCs w:val="24"/>
        </w:rPr>
        <w:t xml:space="preserve">esiste </w:t>
      </w:r>
      <w:r w:rsidR="008F4A57">
        <w:rPr>
          <w:rFonts w:ascii="Arial" w:hAnsi="Arial" w:cs="Arial"/>
          <w:b/>
          <w:i/>
          <w:sz w:val="24"/>
          <w:szCs w:val="24"/>
        </w:rPr>
        <w:t>nel nostro Paese</w:t>
      </w:r>
      <w:r w:rsidR="008F4A57" w:rsidRPr="008F4A57">
        <w:rPr>
          <w:rFonts w:ascii="Arial" w:hAnsi="Arial" w:cs="Arial"/>
          <w:b/>
          <w:i/>
          <w:sz w:val="24"/>
          <w:szCs w:val="24"/>
        </w:rPr>
        <w:t xml:space="preserve"> un esempio virtuoso </w:t>
      </w:r>
      <w:r w:rsidR="00D8123C">
        <w:rPr>
          <w:rFonts w:ascii="Arial" w:hAnsi="Arial" w:cs="Arial"/>
          <w:b/>
          <w:i/>
          <w:sz w:val="24"/>
          <w:szCs w:val="24"/>
        </w:rPr>
        <w:t>che consente di</w:t>
      </w:r>
      <w:r w:rsidR="008F4A57" w:rsidRPr="008F4A57">
        <w:rPr>
          <w:rFonts w:ascii="Arial" w:hAnsi="Arial" w:cs="Arial"/>
          <w:b/>
          <w:i/>
          <w:sz w:val="24"/>
          <w:szCs w:val="24"/>
        </w:rPr>
        <w:t xml:space="preserve"> concilia</w:t>
      </w:r>
      <w:r w:rsidR="00D8123C">
        <w:rPr>
          <w:rFonts w:ascii="Arial" w:hAnsi="Arial" w:cs="Arial"/>
          <w:b/>
          <w:i/>
          <w:sz w:val="24"/>
          <w:szCs w:val="24"/>
        </w:rPr>
        <w:t>r</w:t>
      </w:r>
      <w:r w:rsidR="008F4A57" w:rsidRPr="008F4A57">
        <w:rPr>
          <w:rFonts w:ascii="Arial" w:hAnsi="Arial" w:cs="Arial"/>
          <w:b/>
          <w:i/>
          <w:sz w:val="24"/>
          <w:szCs w:val="24"/>
        </w:rPr>
        <w:t>e il ruolo di garanzia delle farmacie e la crescente esigenza del pubblico di acquistare anche i farmaci sul web</w:t>
      </w:r>
      <w:r w:rsidR="008F4A57">
        <w:rPr>
          <w:rFonts w:ascii="Arial" w:hAnsi="Arial" w:cs="Arial"/>
          <w:i/>
          <w:sz w:val="24"/>
          <w:szCs w:val="24"/>
        </w:rPr>
        <w:t>:</w:t>
      </w:r>
      <w:r w:rsidR="008F4A57">
        <w:rPr>
          <w:rFonts w:ascii="Arial" w:hAnsi="Arial" w:cs="Arial"/>
          <w:b/>
          <w:i/>
          <w:sz w:val="24"/>
          <w:szCs w:val="24"/>
        </w:rPr>
        <w:t xml:space="preserve"> </w:t>
      </w:r>
      <w:r w:rsidR="008F4A57" w:rsidRPr="008F4A57">
        <w:rPr>
          <w:rFonts w:ascii="Arial" w:hAnsi="Arial" w:cs="Arial"/>
          <w:i/>
          <w:sz w:val="24"/>
          <w:szCs w:val="24"/>
        </w:rPr>
        <w:t>si tratta del</w:t>
      </w:r>
      <w:r w:rsidRPr="008F4A57">
        <w:rPr>
          <w:rFonts w:ascii="Arial" w:hAnsi="Arial" w:cs="Arial"/>
          <w:i/>
          <w:sz w:val="24"/>
          <w:szCs w:val="24"/>
        </w:rPr>
        <w:t xml:space="preserve"> </w:t>
      </w:r>
      <w:r w:rsidR="008F4A57">
        <w:rPr>
          <w:rFonts w:ascii="Arial" w:hAnsi="Arial" w:cs="Arial"/>
          <w:i/>
          <w:sz w:val="24"/>
          <w:szCs w:val="24"/>
        </w:rPr>
        <w:t>sistema</w:t>
      </w:r>
      <w:r w:rsidRPr="008F4A57">
        <w:rPr>
          <w:rFonts w:ascii="Arial" w:hAnsi="Arial" w:cs="Arial"/>
          <w:i/>
          <w:sz w:val="24"/>
          <w:szCs w:val="24"/>
        </w:rPr>
        <w:t xml:space="preserve"> apprestato in collaborazione con il Ministero della Salute,</w:t>
      </w:r>
      <w:r w:rsidR="008F4A57" w:rsidRPr="008F4A57">
        <w:rPr>
          <w:rFonts w:ascii="Arial" w:hAnsi="Arial" w:cs="Arial"/>
          <w:i/>
          <w:sz w:val="24"/>
          <w:szCs w:val="24"/>
        </w:rPr>
        <w:t xml:space="preserve"> grazie</w:t>
      </w:r>
      <w:r w:rsidR="008F4A57">
        <w:rPr>
          <w:rFonts w:ascii="Arial" w:hAnsi="Arial" w:cs="Arial"/>
          <w:i/>
          <w:sz w:val="24"/>
          <w:szCs w:val="24"/>
        </w:rPr>
        <w:t xml:space="preserve"> all’impegno di AIFA, </w:t>
      </w:r>
      <w:r w:rsidR="00D8123C">
        <w:rPr>
          <w:rFonts w:ascii="Arial" w:hAnsi="Arial" w:cs="Arial"/>
          <w:i/>
          <w:sz w:val="24"/>
          <w:szCs w:val="24"/>
        </w:rPr>
        <w:t xml:space="preserve">e </w:t>
      </w:r>
      <w:r w:rsidRPr="00686BC2">
        <w:rPr>
          <w:rFonts w:ascii="Arial" w:hAnsi="Arial" w:cs="Arial"/>
          <w:i/>
          <w:sz w:val="24"/>
          <w:szCs w:val="24"/>
        </w:rPr>
        <w:t xml:space="preserve">che </w:t>
      </w:r>
      <w:r w:rsidR="00686BC2" w:rsidRPr="00686BC2">
        <w:rPr>
          <w:rFonts w:ascii="Arial" w:hAnsi="Arial" w:cs="Arial"/>
          <w:i/>
          <w:sz w:val="24"/>
          <w:szCs w:val="24"/>
        </w:rPr>
        <w:t xml:space="preserve">attraverso appositi requisiti </w:t>
      </w:r>
      <w:r w:rsidRPr="00686BC2">
        <w:rPr>
          <w:rFonts w:ascii="Arial" w:hAnsi="Arial" w:cs="Arial"/>
          <w:i/>
          <w:sz w:val="24"/>
          <w:szCs w:val="24"/>
        </w:rPr>
        <w:t>e</w:t>
      </w:r>
      <w:r w:rsidR="00686BC2" w:rsidRPr="00686BC2">
        <w:rPr>
          <w:rFonts w:ascii="Arial" w:hAnsi="Arial" w:cs="Arial"/>
          <w:i/>
          <w:sz w:val="24"/>
          <w:szCs w:val="24"/>
        </w:rPr>
        <w:t xml:space="preserve"> </w:t>
      </w:r>
      <w:r w:rsidRPr="00686BC2">
        <w:rPr>
          <w:rFonts w:ascii="Arial" w:hAnsi="Arial" w:cs="Arial"/>
          <w:i/>
          <w:sz w:val="24"/>
          <w:szCs w:val="24"/>
        </w:rPr>
        <w:t xml:space="preserve">determinati segni di riconoscimento </w:t>
      </w:r>
      <w:r w:rsidR="00D8123C">
        <w:rPr>
          <w:rFonts w:ascii="Arial" w:hAnsi="Arial" w:cs="Arial"/>
          <w:i/>
          <w:sz w:val="24"/>
          <w:szCs w:val="24"/>
        </w:rPr>
        <w:t>permette</w:t>
      </w:r>
      <w:r w:rsidRPr="00686BC2">
        <w:rPr>
          <w:rFonts w:ascii="Arial" w:hAnsi="Arial" w:cs="Arial"/>
          <w:i/>
          <w:sz w:val="24"/>
          <w:szCs w:val="24"/>
        </w:rPr>
        <w:t xml:space="preserve"> ai cittadini di individuare</w:t>
      </w:r>
      <w:r w:rsidR="00FB27A6">
        <w:rPr>
          <w:rFonts w:ascii="Arial" w:hAnsi="Arial" w:cs="Arial"/>
          <w:i/>
          <w:sz w:val="24"/>
          <w:szCs w:val="24"/>
        </w:rPr>
        <w:t>,</w:t>
      </w:r>
      <w:r w:rsidRPr="00686BC2">
        <w:rPr>
          <w:rFonts w:ascii="Arial" w:hAnsi="Arial" w:cs="Arial"/>
          <w:i/>
          <w:sz w:val="24"/>
          <w:szCs w:val="24"/>
        </w:rPr>
        <w:t xml:space="preserve"> </w:t>
      </w:r>
      <w:r w:rsidR="008F4A57">
        <w:rPr>
          <w:rFonts w:ascii="Arial" w:hAnsi="Arial" w:cs="Arial"/>
          <w:i/>
          <w:sz w:val="24"/>
          <w:szCs w:val="24"/>
        </w:rPr>
        <w:t>in tutta sicurezza</w:t>
      </w:r>
      <w:r w:rsidR="00FB27A6">
        <w:rPr>
          <w:rFonts w:ascii="Arial" w:hAnsi="Arial" w:cs="Arial"/>
          <w:i/>
          <w:sz w:val="24"/>
          <w:szCs w:val="24"/>
        </w:rPr>
        <w:t>,</w:t>
      </w:r>
      <w:bookmarkStart w:id="0" w:name="_GoBack"/>
      <w:bookmarkEnd w:id="0"/>
      <w:r w:rsidR="008F4A57">
        <w:rPr>
          <w:rFonts w:ascii="Arial" w:hAnsi="Arial" w:cs="Arial"/>
          <w:i/>
          <w:sz w:val="24"/>
          <w:szCs w:val="24"/>
        </w:rPr>
        <w:t xml:space="preserve"> </w:t>
      </w:r>
      <w:r w:rsidRPr="00686BC2">
        <w:rPr>
          <w:rFonts w:ascii="Arial" w:hAnsi="Arial" w:cs="Arial"/>
          <w:i/>
          <w:sz w:val="24"/>
          <w:szCs w:val="24"/>
        </w:rPr>
        <w:t xml:space="preserve">i </w:t>
      </w:r>
      <w:r w:rsidR="00FB27A6">
        <w:rPr>
          <w:rFonts w:ascii="Arial" w:hAnsi="Arial" w:cs="Arial"/>
          <w:i/>
          <w:sz w:val="24"/>
          <w:szCs w:val="24"/>
        </w:rPr>
        <w:t xml:space="preserve">siti delle </w:t>
      </w:r>
      <w:r w:rsidR="00686BC2" w:rsidRPr="00686BC2">
        <w:rPr>
          <w:rFonts w:ascii="Arial" w:hAnsi="Arial" w:cs="Arial"/>
          <w:i/>
          <w:sz w:val="24"/>
          <w:szCs w:val="24"/>
        </w:rPr>
        <w:t>farmacie</w:t>
      </w:r>
      <w:r w:rsidRPr="00686BC2">
        <w:rPr>
          <w:rFonts w:ascii="Arial" w:hAnsi="Arial" w:cs="Arial"/>
          <w:i/>
          <w:sz w:val="24"/>
          <w:szCs w:val="24"/>
        </w:rPr>
        <w:t xml:space="preserve"> autorizzat</w:t>
      </w:r>
      <w:r w:rsidR="00686BC2" w:rsidRPr="00686BC2">
        <w:rPr>
          <w:rFonts w:ascii="Arial" w:hAnsi="Arial" w:cs="Arial"/>
          <w:i/>
          <w:sz w:val="24"/>
          <w:szCs w:val="24"/>
        </w:rPr>
        <w:t>e alla vendita online</w:t>
      </w:r>
      <w:r w:rsidR="00FB27A6">
        <w:rPr>
          <w:rFonts w:ascii="Arial" w:hAnsi="Arial" w:cs="Arial"/>
          <w:i/>
          <w:sz w:val="24"/>
          <w:szCs w:val="24"/>
        </w:rPr>
        <w:t xml:space="preserve"> dei farmaci da banco</w:t>
      </w:r>
      <w:r w:rsidR="00686BC2">
        <w:rPr>
          <w:rFonts w:ascii="Arial" w:hAnsi="Arial" w:cs="Arial"/>
          <w:sz w:val="24"/>
          <w:szCs w:val="24"/>
        </w:rPr>
        <w:t xml:space="preserve">”.   </w:t>
      </w:r>
      <w:r>
        <w:rPr>
          <w:rFonts w:ascii="Arial" w:hAnsi="Arial" w:cs="Arial"/>
          <w:sz w:val="24"/>
          <w:szCs w:val="24"/>
        </w:rPr>
        <w:t xml:space="preserve">       </w:t>
      </w:r>
      <w:r w:rsidR="005C492C">
        <w:rPr>
          <w:rFonts w:ascii="Arial" w:hAnsi="Arial" w:cs="Arial"/>
          <w:sz w:val="24"/>
          <w:szCs w:val="24"/>
        </w:rPr>
        <w:t xml:space="preserve">    </w:t>
      </w:r>
    </w:p>
    <w:p w:rsidR="005C492C" w:rsidRDefault="005C492C" w:rsidP="00C830E9">
      <w:pPr>
        <w:jc w:val="both"/>
        <w:rPr>
          <w:rFonts w:ascii="Arial" w:hAnsi="Arial" w:cs="Arial"/>
          <w:sz w:val="24"/>
          <w:szCs w:val="24"/>
        </w:rPr>
      </w:pPr>
    </w:p>
    <w:p w:rsidR="00253725" w:rsidRDefault="00253725" w:rsidP="00C830E9">
      <w:pPr>
        <w:jc w:val="both"/>
        <w:rPr>
          <w:rFonts w:ascii="Arial" w:hAnsi="Arial" w:cs="Arial"/>
          <w:sz w:val="24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A7D88">
        <w:rPr>
          <w:rFonts w:ascii="Arial" w:hAnsi="Arial" w:cs="Arial"/>
          <w:b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207</w:t>
      </w:r>
    </w:p>
    <w:p w:rsidR="00304A62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Pr="0010512F">
          <w:rPr>
            <w:rStyle w:val="Collegamentoipertestuale"/>
            <w:rFonts w:ascii="Arial" w:hAnsi="Arial" w:cs="Arial"/>
            <w:i/>
            <w:szCs w:val="24"/>
          </w:rPr>
          <w:t>c.sandron@lombardanet.it</w:t>
        </w:r>
      </w:hyperlink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686BC2" w:rsidRDefault="00304A62" w:rsidP="00686BC2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www.federfarmamilano.it</w:t>
      </w:r>
    </w:p>
    <w:sectPr w:rsidR="00304A62" w:rsidRPr="00686BC2" w:rsidSect="00304A62">
      <w:footerReference w:type="default" r:id="rId10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14" w:rsidRDefault="00512B14" w:rsidP="00304A62">
      <w:pPr>
        <w:spacing w:after="0"/>
      </w:pPr>
      <w:r>
        <w:separator/>
      </w:r>
    </w:p>
  </w:endnote>
  <w:endnote w:type="continuationSeparator" w:id="0">
    <w:p w:rsidR="00512B14" w:rsidRDefault="00512B14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>Associazione Chimica Farmaceutica Lombarda fra titolari di Farmacia</w:t>
    </w:r>
  </w:p>
  <w:p w:rsidR="00304A62" w:rsidRDefault="00304A62" w:rsidP="00304A62">
    <w:pPr>
      <w:pStyle w:val="Pidipagina"/>
      <w:jc w:val="center"/>
      <w:rPr>
        <w:color w:val="008000"/>
        <w:sz w:val="18"/>
      </w:rPr>
    </w:pPr>
    <w:r>
      <w:rPr>
        <w:color w:val="008000"/>
        <w:sz w:val="18"/>
      </w:rPr>
      <w:t>Viale Piceno, 18 – 20129 MILANO</w:t>
    </w:r>
  </w:p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 xml:space="preserve">e-mail: segreteria@lombardanet.it - </w:t>
    </w:r>
    <w:r w:rsidRPr="00591AA1">
      <w:rPr>
        <w:color w:val="008000"/>
        <w:sz w:val="18"/>
        <w:u w:val="single"/>
      </w:rPr>
      <w:t>www.federfarmamilano.it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14" w:rsidRDefault="00512B14" w:rsidP="00304A62">
      <w:pPr>
        <w:spacing w:after="0"/>
      </w:pPr>
      <w:r>
        <w:separator/>
      </w:r>
    </w:p>
  </w:footnote>
  <w:footnote w:type="continuationSeparator" w:id="0">
    <w:p w:rsidR="00512B14" w:rsidRDefault="00512B14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36"/>
    <w:rsid w:val="0009364F"/>
    <w:rsid w:val="00197E29"/>
    <w:rsid w:val="00253725"/>
    <w:rsid w:val="00304A62"/>
    <w:rsid w:val="003720C3"/>
    <w:rsid w:val="003C7A3D"/>
    <w:rsid w:val="003E0F23"/>
    <w:rsid w:val="0042388B"/>
    <w:rsid w:val="00512B14"/>
    <w:rsid w:val="005C492C"/>
    <w:rsid w:val="00686BC2"/>
    <w:rsid w:val="00755E75"/>
    <w:rsid w:val="007B7970"/>
    <w:rsid w:val="00844211"/>
    <w:rsid w:val="008F4A57"/>
    <w:rsid w:val="00AE4136"/>
    <w:rsid w:val="00BC0481"/>
    <w:rsid w:val="00C7657B"/>
    <w:rsid w:val="00C830E9"/>
    <w:rsid w:val="00CC5CA1"/>
    <w:rsid w:val="00D35C83"/>
    <w:rsid w:val="00D8123C"/>
    <w:rsid w:val="00E402B2"/>
    <w:rsid w:val="00FB27A6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EEA8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EAE8-CB9C-47E0-A384-8D66EFE1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Marco Giorgetti</cp:lastModifiedBy>
  <cp:revision>2</cp:revision>
  <cp:lastPrinted>2017-02-03T11:11:00Z</cp:lastPrinted>
  <dcterms:created xsi:type="dcterms:W3CDTF">2017-09-26T16:47:00Z</dcterms:created>
  <dcterms:modified xsi:type="dcterms:W3CDTF">2017-09-26T16:47:00Z</dcterms:modified>
</cp:coreProperties>
</file>