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5C" w:rsidRDefault="00E12E5C" w:rsidP="00560123">
      <w:pPr>
        <w:rPr>
          <w:i/>
          <w:sz w:val="28"/>
          <w:u w:val="single"/>
        </w:rPr>
      </w:pPr>
    </w:p>
    <w:p w:rsidR="00D2289D" w:rsidRPr="0082320A" w:rsidRDefault="0082320A" w:rsidP="00D2289D">
      <w:pPr>
        <w:jc w:val="center"/>
        <w:rPr>
          <w:i/>
          <w:u w:val="single"/>
        </w:rPr>
      </w:pPr>
      <w:r w:rsidRPr="0082320A">
        <w:rPr>
          <w:i/>
          <w:u w:val="single"/>
        </w:rPr>
        <w:t>Comunicato</w:t>
      </w:r>
      <w:r w:rsidR="00D2289D" w:rsidRPr="0082320A">
        <w:rPr>
          <w:i/>
          <w:u w:val="single"/>
        </w:rPr>
        <w:t xml:space="preserve"> stampa</w:t>
      </w:r>
    </w:p>
    <w:p w:rsidR="00810C10" w:rsidRDefault="00D2289D" w:rsidP="00810C10">
      <w:pPr>
        <w:spacing w:after="0"/>
        <w:jc w:val="center"/>
        <w:rPr>
          <w:b/>
          <w:sz w:val="28"/>
        </w:rPr>
      </w:pPr>
      <w:r w:rsidRPr="00D2289D">
        <w:rPr>
          <w:b/>
          <w:sz w:val="28"/>
        </w:rPr>
        <w:t xml:space="preserve"> </w:t>
      </w:r>
      <w:r w:rsidR="00656832">
        <w:rPr>
          <w:b/>
          <w:sz w:val="28"/>
        </w:rPr>
        <w:t>A ROMA</w:t>
      </w:r>
      <w:r w:rsidR="00810C10">
        <w:rPr>
          <w:b/>
          <w:sz w:val="28"/>
        </w:rPr>
        <w:t xml:space="preserve"> </w:t>
      </w:r>
      <w:r w:rsidR="00B50470">
        <w:rPr>
          <w:b/>
          <w:sz w:val="28"/>
        </w:rPr>
        <w:t xml:space="preserve">L’OPEN DAY </w:t>
      </w:r>
    </w:p>
    <w:p w:rsidR="00D2289D" w:rsidRDefault="00B50470" w:rsidP="00810C1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“CHIRURGIA DELLA MANO E DEL POLSO”</w:t>
      </w:r>
    </w:p>
    <w:p w:rsidR="00884BC3" w:rsidRPr="00080234" w:rsidRDefault="00912B3A" w:rsidP="00B22CCB">
      <w:pPr>
        <w:jc w:val="center"/>
        <w:rPr>
          <w:i/>
        </w:rPr>
      </w:pPr>
      <w:r w:rsidRPr="00080234">
        <w:rPr>
          <w:i/>
        </w:rPr>
        <w:t>Il 1</w:t>
      </w:r>
      <w:r w:rsidR="00B50470" w:rsidRPr="00080234">
        <w:rPr>
          <w:i/>
        </w:rPr>
        <w:t>7</w:t>
      </w:r>
      <w:r w:rsidR="00656832" w:rsidRPr="00080234">
        <w:rPr>
          <w:i/>
        </w:rPr>
        <w:t xml:space="preserve"> febbraio, </w:t>
      </w:r>
      <w:r w:rsidR="00D2289D" w:rsidRPr="00080234">
        <w:rPr>
          <w:i/>
        </w:rPr>
        <w:t xml:space="preserve">presso il Rome American Hospital </w:t>
      </w:r>
      <w:r w:rsidR="00656832" w:rsidRPr="00080234">
        <w:rPr>
          <w:i/>
        </w:rPr>
        <w:t xml:space="preserve">in via Emilio </w:t>
      </w:r>
      <w:r w:rsidR="00952D60" w:rsidRPr="00080234">
        <w:rPr>
          <w:i/>
        </w:rPr>
        <w:t>Longoni</w:t>
      </w:r>
      <w:r w:rsidR="00656832" w:rsidRPr="00080234">
        <w:rPr>
          <w:i/>
        </w:rPr>
        <w:t xml:space="preserve"> 81, </w:t>
      </w:r>
      <w:r w:rsidR="00810C10" w:rsidRPr="00080234">
        <w:rPr>
          <w:i/>
        </w:rPr>
        <w:t>torna, per il terzo anno consecutivo, la giornata</w:t>
      </w:r>
      <w:r w:rsidR="00B22CCB" w:rsidRPr="00080234">
        <w:rPr>
          <w:i/>
        </w:rPr>
        <w:t xml:space="preserve"> di </w:t>
      </w:r>
      <w:r w:rsidR="00656832" w:rsidRPr="00080234">
        <w:rPr>
          <w:i/>
        </w:rPr>
        <w:t>screening gratuiti</w:t>
      </w:r>
      <w:r w:rsidR="00560123" w:rsidRPr="00080234">
        <w:rPr>
          <w:i/>
        </w:rPr>
        <w:t xml:space="preserve"> </w:t>
      </w:r>
      <w:r w:rsidR="00656832" w:rsidRPr="00080234">
        <w:rPr>
          <w:i/>
        </w:rPr>
        <w:t>p</w:t>
      </w:r>
      <w:r w:rsidR="006F5992" w:rsidRPr="00080234">
        <w:rPr>
          <w:i/>
        </w:rPr>
        <w:t>er sensibilizzare</w:t>
      </w:r>
      <w:r w:rsidR="00560123" w:rsidRPr="00080234">
        <w:rPr>
          <w:i/>
        </w:rPr>
        <w:t xml:space="preserve"> la popolazione</w:t>
      </w:r>
      <w:r w:rsidR="00656832" w:rsidRPr="00080234">
        <w:rPr>
          <w:i/>
        </w:rPr>
        <w:t xml:space="preserve"> </w:t>
      </w:r>
      <w:r w:rsidR="00560123" w:rsidRPr="00080234">
        <w:rPr>
          <w:i/>
        </w:rPr>
        <w:t>sulla</w:t>
      </w:r>
      <w:r w:rsidR="00656832" w:rsidRPr="00080234">
        <w:rPr>
          <w:i/>
        </w:rPr>
        <w:t xml:space="preserve"> cura </w:t>
      </w:r>
      <w:r w:rsidR="00080234" w:rsidRPr="00080234">
        <w:rPr>
          <w:i/>
        </w:rPr>
        <w:t>dell</w:t>
      </w:r>
      <w:r w:rsidR="00080234">
        <w:rPr>
          <w:i/>
        </w:rPr>
        <w:t>e proprie mani</w:t>
      </w:r>
    </w:p>
    <w:p w:rsidR="00951878" w:rsidRDefault="00912B3A" w:rsidP="00C86F40">
      <w:pPr>
        <w:spacing w:after="0"/>
        <w:jc w:val="both"/>
      </w:pPr>
      <w:r>
        <w:rPr>
          <w:i/>
        </w:rPr>
        <w:t>Roma, 1</w:t>
      </w:r>
      <w:r w:rsidR="003140FB">
        <w:rPr>
          <w:i/>
        </w:rPr>
        <w:t>5</w:t>
      </w:r>
      <w:r>
        <w:rPr>
          <w:i/>
        </w:rPr>
        <w:t xml:space="preserve"> febbraio 2017</w:t>
      </w:r>
      <w:r w:rsidR="00D2289D" w:rsidRPr="00255350">
        <w:rPr>
          <w:i/>
        </w:rPr>
        <w:t xml:space="preserve"> –</w:t>
      </w:r>
      <w:r>
        <w:rPr>
          <w:i/>
        </w:rPr>
        <w:t xml:space="preserve"> </w:t>
      </w:r>
      <w:r w:rsidR="001F0831">
        <w:t>Anche quest’anno</w:t>
      </w:r>
      <w:r w:rsidR="00A75DFD">
        <w:t>,</w:t>
      </w:r>
      <w:r w:rsidR="001F0831">
        <w:t xml:space="preserve"> il</w:t>
      </w:r>
      <w:r w:rsidR="00B50470">
        <w:t xml:space="preserve"> prossimo</w:t>
      </w:r>
      <w:r w:rsidR="001F0831">
        <w:t xml:space="preserve"> 1</w:t>
      </w:r>
      <w:r w:rsidR="00B50470">
        <w:t xml:space="preserve">7 </w:t>
      </w:r>
      <w:r w:rsidR="001F0831">
        <w:t>febbraio</w:t>
      </w:r>
      <w:r w:rsidR="00A75DFD">
        <w:t xml:space="preserve"> </w:t>
      </w:r>
      <w:r w:rsidRPr="00B67C10">
        <w:t xml:space="preserve">presso </w:t>
      </w:r>
      <w:r w:rsidR="00933CD2" w:rsidRPr="000943F0">
        <w:t xml:space="preserve">il </w:t>
      </w:r>
      <w:r w:rsidR="00933CD2" w:rsidRPr="00B7137D">
        <w:rPr>
          <w:b/>
        </w:rPr>
        <w:t>Rome American Hospital</w:t>
      </w:r>
      <w:r w:rsidR="000943F0" w:rsidRPr="00B50470">
        <w:t>,</w:t>
      </w:r>
      <w:r w:rsidR="00933CD2" w:rsidRPr="00B50470">
        <w:t xml:space="preserve"> </w:t>
      </w:r>
      <w:r>
        <w:rPr>
          <w:b/>
        </w:rPr>
        <w:t>si svolgerà</w:t>
      </w:r>
      <w:r w:rsidR="00B50470" w:rsidRPr="00B50470">
        <w:t xml:space="preserve"> </w:t>
      </w:r>
      <w:r w:rsidR="00080234">
        <w:rPr>
          <w:b/>
        </w:rPr>
        <w:t>l’Open D</w:t>
      </w:r>
      <w:r w:rsidR="00B50470">
        <w:rPr>
          <w:b/>
        </w:rPr>
        <w:t>ay “Chirurgia della Mano e del P</w:t>
      </w:r>
      <w:r w:rsidR="00B50470" w:rsidRPr="00B50470">
        <w:rPr>
          <w:b/>
        </w:rPr>
        <w:t>olso”</w:t>
      </w:r>
      <w:r w:rsidR="00B50470">
        <w:t xml:space="preserve">, </w:t>
      </w:r>
      <w:r w:rsidR="006E714F" w:rsidRPr="00924FF3">
        <w:rPr>
          <w:b/>
        </w:rPr>
        <w:t>un’iniziativa</w:t>
      </w:r>
      <w:r w:rsidR="00924FF3" w:rsidRPr="00924FF3">
        <w:rPr>
          <w:b/>
        </w:rPr>
        <w:t xml:space="preserve"> di </w:t>
      </w:r>
      <w:r w:rsidR="00924FF3" w:rsidRPr="00080234">
        <w:rPr>
          <w:b/>
          <w:i/>
        </w:rPr>
        <w:t>screening</w:t>
      </w:r>
      <w:r w:rsidR="00924FF3" w:rsidRPr="00924FF3">
        <w:rPr>
          <w:b/>
        </w:rPr>
        <w:t xml:space="preserve"> gratuiti</w:t>
      </w:r>
      <w:r w:rsidR="00C86F40" w:rsidRPr="00C86F40">
        <w:t xml:space="preserve"> </w:t>
      </w:r>
      <w:r w:rsidR="00933CD2" w:rsidRPr="00C86F40">
        <w:t>promossa</w:t>
      </w:r>
      <w:r w:rsidR="00933CD2" w:rsidRPr="00255350">
        <w:t xml:space="preserve"> dalla </w:t>
      </w:r>
      <w:r w:rsidR="00F62BEF" w:rsidRPr="00255350">
        <w:rPr>
          <w:b/>
        </w:rPr>
        <w:t>Fondazione Health</w:t>
      </w:r>
      <w:r w:rsidR="00DE1625">
        <w:rPr>
          <w:b/>
        </w:rPr>
        <w:t xml:space="preserve">Care </w:t>
      </w:r>
      <w:r w:rsidR="00933CD2" w:rsidRPr="00255350">
        <w:rPr>
          <w:b/>
        </w:rPr>
        <w:t>and Research Onlus</w:t>
      </w:r>
      <w:r w:rsidR="00560123">
        <w:t xml:space="preserve"> in collaborazione con l’</w:t>
      </w:r>
      <w:r w:rsidR="00560123">
        <w:rPr>
          <w:b/>
        </w:rPr>
        <w:t>O</w:t>
      </w:r>
      <w:r w:rsidR="00560123" w:rsidRPr="00560123">
        <w:rPr>
          <w:b/>
        </w:rPr>
        <w:t>spedale San Giuseppe,</w:t>
      </w:r>
      <w:r w:rsidR="00933CD2" w:rsidRPr="00560123">
        <w:rPr>
          <w:b/>
        </w:rPr>
        <w:t xml:space="preserve"> Gruppo </w:t>
      </w:r>
      <w:r w:rsidR="00933CD2" w:rsidRPr="00255350">
        <w:rPr>
          <w:b/>
        </w:rPr>
        <w:t>MultiMedica di Milano</w:t>
      </w:r>
      <w:r w:rsidR="00B50470">
        <w:t>. La giornata è</w:t>
      </w:r>
      <w:r w:rsidR="00924FF3">
        <w:t xml:space="preserve"> </w:t>
      </w:r>
      <w:r w:rsidR="00C86F40" w:rsidRPr="00C86F40">
        <w:t>rivolta</w:t>
      </w:r>
      <w:r w:rsidR="00C86F40">
        <w:t xml:space="preserve"> a</w:t>
      </w:r>
      <w:r>
        <w:t xml:space="preserve">d </w:t>
      </w:r>
      <w:r w:rsidR="00C86F40">
        <w:t>adulti e bambini</w:t>
      </w:r>
      <w:r w:rsidR="00951878" w:rsidRPr="00C86F40">
        <w:t xml:space="preserve"> </w:t>
      </w:r>
      <w:r>
        <w:t xml:space="preserve">che </w:t>
      </w:r>
      <w:r w:rsidR="00560123">
        <w:t>avranno l’opportunità di</w:t>
      </w:r>
      <w:r>
        <w:t xml:space="preserve"> informarsi </w:t>
      </w:r>
      <w:r w:rsidR="00560123">
        <w:t xml:space="preserve">e ricevere un consulto </w:t>
      </w:r>
      <w:r>
        <w:t xml:space="preserve">sullo </w:t>
      </w:r>
      <w:r w:rsidR="00080234">
        <w:t xml:space="preserve">stato di salute dell’arto superiore </w:t>
      </w:r>
      <w:r w:rsidR="00C86F40" w:rsidRPr="00255350">
        <w:t xml:space="preserve">(prenotazioni </w:t>
      </w:r>
      <w:r w:rsidR="00C86F40">
        <w:t xml:space="preserve">allo </w:t>
      </w:r>
      <w:r w:rsidR="00C86F40" w:rsidRPr="00B50470">
        <w:t>06.2255777)</w:t>
      </w:r>
      <w:r w:rsidR="00933CD2" w:rsidRPr="00B50470">
        <w:t>.</w:t>
      </w:r>
      <w:r w:rsidR="00933CD2" w:rsidRPr="00255350">
        <w:t xml:space="preserve"> </w:t>
      </w:r>
    </w:p>
    <w:p w:rsidR="00C86F40" w:rsidRPr="00255350" w:rsidRDefault="00C86F40" w:rsidP="00C86F40">
      <w:pPr>
        <w:spacing w:after="0"/>
        <w:jc w:val="both"/>
      </w:pPr>
    </w:p>
    <w:p w:rsidR="00843515" w:rsidRDefault="00B7137D" w:rsidP="00843515">
      <w:pPr>
        <w:spacing w:after="0"/>
        <w:jc w:val="both"/>
      </w:pPr>
      <w:r>
        <w:rPr>
          <w:b/>
        </w:rPr>
        <w:t>D</w:t>
      </w:r>
      <w:r w:rsidR="00365522">
        <w:rPr>
          <w:b/>
        </w:rPr>
        <w:t xml:space="preserve">alle </w:t>
      </w:r>
      <w:r w:rsidR="00B50470">
        <w:rPr>
          <w:b/>
        </w:rPr>
        <w:t>9.00 alle 16.30</w:t>
      </w:r>
      <w:r w:rsidR="00DE1625">
        <w:t xml:space="preserve"> </w:t>
      </w:r>
      <w:r w:rsidR="00560123">
        <w:rPr>
          <w:b/>
        </w:rPr>
        <w:t>presso</w:t>
      </w:r>
      <w:r w:rsidR="00933CD2" w:rsidRPr="00255350">
        <w:rPr>
          <w:b/>
        </w:rPr>
        <w:t xml:space="preserve"> gli ambulatori dell’ospedale</w:t>
      </w:r>
      <w:r w:rsidR="0026715F">
        <w:t xml:space="preserve"> </w:t>
      </w:r>
      <w:r w:rsidR="00B22CCB">
        <w:t>-</w:t>
      </w:r>
      <w:r w:rsidR="00F62BEF" w:rsidRPr="0026715F">
        <w:t xml:space="preserve"> </w:t>
      </w:r>
      <w:r w:rsidR="006F7400">
        <w:t xml:space="preserve">in </w:t>
      </w:r>
      <w:r w:rsidR="006D0501" w:rsidRPr="0026715F">
        <w:t>via Emilio Longoni</w:t>
      </w:r>
      <w:r w:rsidR="0026715F">
        <w:t>,</w:t>
      </w:r>
      <w:r w:rsidR="00F62BEF" w:rsidRPr="0026715F">
        <w:t xml:space="preserve"> 81</w:t>
      </w:r>
      <w:r w:rsidR="0026715F">
        <w:t xml:space="preserve"> </w:t>
      </w:r>
      <w:r w:rsidR="00924FF3">
        <w:t xml:space="preserve">a </w:t>
      </w:r>
      <w:r w:rsidR="0026715F">
        <w:t>Roma</w:t>
      </w:r>
      <w:r w:rsidR="0026715F" w:rsidRPr="0026715F">
        <w:t xml:space="preserve"> -</w:t>
      </w:r>
      <w:r w:rsidR="00F62BEF" w:rsidRPr="00255350">
        <w:t xml:space="preserve"> </w:t>
      </w:r>
      <w:r w:rsidR="00951878" w:rsidRPr="00255350">
        <w:t xml:space="preserve">il </w:t>
      </w:r>
      <w:r w:rsidR="00D54C84">
        <w:rPr>
          <w:b/>
        </w:rPr>
        <w:t>p</w:t>
      </w:r>
      <w:r w:rsidR="00951878" w:rsidRPr="00255350">
        <w:rPr>
          <w:b/>
        </w:rPr>
        <w:t>rofessor Giorgio Pajardi</w:t>
      </w:r>
      <w:r w:rsidR="00951878" w:rsidRPr="00255350">
        <w:t xml:space="preserve">, direttore </w:t>
      </w:r>
      <w:r w:rsidR="00560123">
        <w:t xml:space="preserve">dell’U.O.C. di </w:t>
      </w:r>
      <w:r w:rsidR="00951878" w:rsidRPr="00255350">
        <w:t xml:space="preserve">Chirurgia della Mano </w:t>
      </w:r>
      <w:r w:rsidR="00560123">
        <w:t>dell’</w:t>
      </w:r>
      <w:r w:rsidR="00560123" w:rsidRPr="00560123">
        <w:t>Ospedale San Giuseppe, Gruppo MultiMedica</w:t>
      </w:r>
      <w:r w:rsidR="00560123">
        <w:t xml:space="preserve">, Università </w:t>
      </w:r>
      <w:r w:rsidR="00560123" w:rsidRPr="00560123">
        <w:t>di Milano</w:t>
      </w:r>
      <w:r w:rsidR="00560123">
        <w:t xml:space="preserve"> e consulente presso il </w:t>
      </w:r>
      <w:r w:rsidR="00560123" w:rsidRPr="00560123">
        <w:rPr>
          <w:i/>
        </w:rPr>
        <w:t>Rome American Hospital</w:t>
      </w:r>
      <w:r w:rsidR="00255350" w:rsidRPr="00255350">
        <w:t>,</w:t>
      </w:r>
      <w:r w:rsidR="00B22CCB">
        <w:t xml:space="preserve"> e la sua </w:t>
      </w:r>
      <w:r w:rsidR="00B22CCB" w:rsidRPr="00B22CCB">
        <w:rPr>
          <w:i/>
        </w:rPr>
        <w:t>equipe</w:t>
      </w:r>
      <w:r w:rsidR="00B22CCB">
        <w:t xml:space="preserve"> eseguiranno</w:t>
      </w:r>
      <w:r w:rsidR="00C86F40" w:rsidRPr="00C86F40">
        <w:t xml:space="preserve"> un </w:t>
      </w:r>
      <w:r w:rsidR="00C86F40" w:rsidRPr="00C86F40">
        <w:rPr>
          <w:b/>
          <w:i/>
        </w:rPr>
        <w:t xml:space="preserve">check up </w:t>
      </w:r>
      <w:r w:rsidR="008C616B">
        <w:rPr>
          <w:b/>
        </w:rPr>
        <w:t xml:space="preserve">completo </w:t>
      </w:r>
      <w:r w:rsidR="00080234">
        <w:rPr>
          <w:b/>
        </w:rPr>
        <w:t>della mano e del polso</w:t>
      </w:r>
      <w:r w:rsidR="00560123">
        <w:t xml:space="preserve">. </w:t>
      </w:r>
      <w:r w:rsidR="00080234">
        <w:t>P</w:t>
      </w:r>
      <w:r w:rsidR="00810C10">
        <w:t>articolare</w:t>
      </w:r>
      <w:r w:rsidR="00810C10" w:rsidRPr="00810C10">
        <w:t xml:space="preserve"> attenzione </w:t>
      </w:r>
      <w:r w:rsidR="00810C10">
        <w:t>sarà rivolta</w:t>
      </w:r>
      <w:r w:rsidR="00810C10" w:rsidRPr="00810C10">
        <w:t xml:space="preserve"> a quelle categorie, come sportivi e musicisti, nelle quali la mano viene utilizzata in condizioni definibili “estreme</w:t>
      </w:r>
      <w:r w:rsidR="00810C10">
        <w:t xml:space="preserve">”. Lo scopo è </w:t>
      </w:r>
      <w:r w:rsidR="00842941">
        <w:t xml:space="preserve">individuare </w:t>
      </w:r>
      <w:r w:rsidR="00615635">
        <w:t xml:space="preserve">precocemente </w:t>
      </w:r>
      <w:r w:rsidR="00842941">
        <w:t xml:space="preserve">la presenza di eventuali patologie </w:t>
      </w:r>
      <w:r w:rsidR="00560123">
        <w:t>e</w:t>
      </w:r>
      <w:r w:rsidR="00842941">
        <w:t xml:space="preserve"> fornire consigli su come prevenirle</w:t>
      </w:r>
      <w:r w:rsidR="00C3770A">
        <w:t xml:space="preserve"> e riconoscerle</w:t>
      </w:r>
      <w:r w:rsidR="00842941">
        <w:t>.</w:t>
      </w:r>
      <w:r w:rsidR="00843515">
        <w:t xml:space="preserve"> </w:t>
      </w:r>
    </w:p>
    <w:p w:rsidR="00842941" w:rsidRDefault="00842941" w:rsidP="00C86F40">
      <w:pPr>
        <w:spacing w:after="0"/>
        <w:jc w:val="both"/>
      </w:pPr>
    </w:p>
    <w:p w:rsidR="00842941" w:rsidRPr="0082320A" w:rsidRDefault="00656832" w:rsidP="00842941">
      <w:pPr>
        <w:spacing w:after="0"/>
        <w:jc w:val="both"/>
        <w:rPr>
          <w:i/>
        </w:rPr>
      </w:pPr>
      <w:r>
        <w:t>“</w:t>
      </w:r>
      <w:r w:rsidR="00842941" w:rsidRPr="00F951A0">
        <w:rPr>
          <w:i/>
        </w:rPr>
        <w:t xml:space="preserve">Per noi specialisti </w:t>
      </w:r>
      <w:r w:rsidR="00B22CCB">
        <w:rPr>
          <w:i/>
        </w:rPr>
        <w:t xml:space="preserve">della mano, </w:t>
      </w:r>
      <w:r w:rsidR="001545AF">
        <w:rPr>
          <w:i/>
        </w:rPr>
        <w:t xml:space="preserve">la tempestività </w:t>
      </w:r>
      <w:r w:rsidR="00F53D18" w:rsidRPr="00F951A0">
        <w:rPr>
          <w:i/>
        </w:rPr>
        <w:t>è fondamentale</w:t>
      </w:r>
      <w:r w:rsidR="00B22CCB">
        <w:rPr>
          <w:i/>
        </w:rPr>
        <w:t>; una diagnosi precoce, infatti ci permette di</w:t>
      </w:r>
      <w:r w:rsidR="00F53D18" w:rsidRPr="00F951A0">
        <w:rPr>
          <w:i/>
        </w:rPr>
        <w:t xml:space="preserve"> </w:t>
      </w:r>
      <w:r w:rsidR="00814A72" w:rsidRPr="00F951A0">
        <w:rPr>
          <w:i/>
        </w:rPr>
        <w:t>procedere co</w:t>
      </w:r>
      <w:r w:rsidR="00842941" w:rsidRPr="00F951A0">
        <w:rPr>
          <w:i/>
        </w:rPr>
        <w:t xml:space="preserve">n trattamenti il più possibile mininvasivi </w:t>
      </w:r>
      <w:r w:rsidR="00B22CCB">
        <w:rPr>
          <w:i/>
        </w:rPr>
        <w:t xml:space="preserve">e, di conseguenza, </w:t>
      </w:r>
      <w:r w:rsidR="00842941" w:rsidRPr="00F951A0">
        <w:rPr>
          <w:i/>
        </w:rPr>
        <w:t>di restituire all’individuo la piena funzionalità dell’arto</w:t>
      </w:r>
      <w:r w:rsidR="00F951A0">
        <w:rPr>
          <w:i/>
        </w:rPr>
        <w:t xml:space="preserve"> nel minor tempo possibile</w:t>
      </w:r>
      <w:r w:rsidR="00F951A0">
        <w:rPr>
          <w:i/>
        </w:rPr>
        <w:softHyphen/>
        <w:t xml:space="preserve"> - </w:t>
      </w:r>
      <w:r w:rsidR="00F951A0">
        <w:t xml:space="preserve">spiega </w:t>
      </w:r>
      <w:r w:rsidR="00F951A0" w:rsidRPr="00EE5D2F">
        <w:t xml:space="preserve">il </w:t>
      </w:r>
      <w:r w:rsidR="00F951A0">
        <w:t xml:space="preserve">professor Pajardi -. </w:t>
      </w:r>
      <w:r w:rsidR="0082320A">
        <w:rPr>
          <w:i/>
        </w:rPr>
        <w:t xml:space="preserve">Il successo ottenuto dalla Giornata negli ultimi due anni, ci ha fatto comprendere la reale necessità dei cittadini romani di </w:t>
      </w:r>
      <w:r w:rsidR="00B22CCB">
        <w:rPr>
          <w:i/>
        </w:rPr>
        <w:t xml:space="preserve">conoscere meglio </w:t>
      </w:r>
      <w:r w:rsidR="0082320A">
        <w:rPr>
          <w:i/>
        </w:rPr>
        <w:t>l’organo mano.</w:t>
      </w:r>
      <w:r w:rsidR="00842941" w:rsidRPr="00F951A0">
        <w:rPr>
          <w:i/>
        </w:rPr>
        <w:t xml:space="preserve"> </w:t>
      </w:r>
      <w:r w:rsidR="0082320A">
        <w:rPr>
          <w:i/>
        </w:rPr>
        <w:t xml:space="preserve">Perciò, abbiamo </w:t>
      </w:r>
      <w:r w:rsidR="00B22CCB">
        <w:rPr>
          <w:i/>
        </w:rPr>
        <w:t>deciso</w:t>
      </w:r>
      <w:r w:rsidR="0082320A">
        <w:rPr>
          <w:i/>
        </w:rPr>
        <w:t xml:space="preserve"> di</w:t>
      </w:r>
      <w:r w:rsidR="00842941" w:rsidRPr="00F951A0">
        <w:rPr>
          <w:i/>
        </w:rPr>
        <w:t xml:space="preserve"> </w:t>
      </w:r>
      <w:r w:rsidR="00B22CCB">
        <w:rPr>
          <w:i/>
        </w:rPr>
        <w:t xml:space="preserve">organizzare nuovamente un </w:t>
      </w:r>
      <w:r w:rsidR="0082320A">
        <w:rPr>
          <w:i/>
        </w:rPr>
        <w:t>open day</w:t>
      </w:r>
      <w:r w:rsidR="00B22CCB">
        <w:rPr>
          <w:i/>
        </w:rPr>
        <w:t xml:space="preserve"> dedicato</w:t>
      </w:r>
      <w:r w:rsidR="0082320A">
        <w:rPr>
          <w:i/>
        </w:rPr>
        <w:t>,</w:t>
      </w:r>
      <w:r w:rsidR="00842941" w:rsidRPr="00F951A0">
        <w:rPr>
          <w:i/>
        </w:rPr>
        <w:t xml:space="preserve"> </w:t>
      </w:r>
      <w:r w:rsidR="00B22CCB">
        <w:rPr>
          <w:i/>
        </w:rPr>
        <w:t xml:space="preserve">un momento d’informazione e sensibilizzazione </w:t>
      </w:r>
      <w:r w:rsidR="0082320A">
        <w:rPr>
          <w:i/>
        </w:rPr>
        <w:t>aperto a tutti</w:t>
      </w:r>
      <w:r w:rsidR="00486B8A">
        <w:t>”</w:t>
      </w:r>
      <w:r w:rsidR="00842941" w:rsidRPr="00255350">
        <w:t>.</w:t>
      </w:r>
    </w:p>
    <w:p w:rsidR="00F077C2" w:rsidRDefault="00F077C2" w:rsidP="00842941">
      <w:pPr>
        <w:spacing w:after="0"/>
        <w:jc w:val="both"/>
      </w:pPr>
    </w:p>
    <w:p w:rsidR="00842941" w:rsidRDefault="00961626" w:rsidP="00842941">
      <w:pPr>
        <w:spacing w:after="0"/>
        <w:jc w:val="both"/>
      </w:pPr>
      <w:r>
        <w:t xml:space="preserve">Dopo la visita, </w:t>
      </w:r>
      <w:r>
        <w:rPr>
          <w:b/>
        </w:rPr>
        <w:t>un terapista</w:t>
      </w:r>
      <w:r w:rsidR="003D09F9">
        <w:rPr>
          <w:b/>
        </w:rPr>
        <w:t xml:space="preserve"> della mano</w:t>
      </w:r>
      <w:r>
        <w:rPr>
          <w:b/>
        </w:rPr>
        <w:t xml:space="preserve"> spiegherà, </w:t>
      </w:r>
      <w:r>
        <w:t>grazie ad alcune semplici tecniche di mobilizzazione quotidiana della mano,</w:t>
      </w:r>
      <w:r>
        <w:rPr>
          <w:b/>
        </w:rPr>
        <w:t xml:space="preserve"> come evitare l’invecchiamento articolare</w:t>
      </w:r>
      <w:r w:rsidR="00C877C0">
        <w:rPr>
          <w:b/>
        </w:rPr>
        <w:t xml:space="preserve">, </w:t>
      </w:r>
      <w:r w:rsidR="00C877C0" w:rsidRPr="00C877C0">
        <w:t>una delle cause</w:t>
      </w:r>
      <w:r>
        <w:t xml:space="preserve"> </w:t>
      </w:r>
      <w:r w:rsidR="00B22CCB">
        <w:t xml:space="preserve">di </w:t>
      </w:r>
      <w:r w:rsidR="001F5C1B">
        <w:t xml:space="preserve">patologie </w:t>
      </w:r>
      <w:r w:rsidR="00B22CCB">
        <w:t xml:space="preserve">come il </w:t>
      </w:r>
      <w:r w:rsidR="00F951A0" w:rsidRPr="00615635">
        <w:rPr>
          <w:b/>
        </w:rPr>
        <w:t>dito a scatto,</w:t>
      </w:r>
      <w:r w:rsidR="004C5C47" w:rsidRPr="00615635">
        <w:rPr>
          <w:b/>
        </w:rPr>
        <w:t xml:space="preserve"> </w:t>
      </w:r>
      <w:r w:rsidR="00B22CCB" w:rsidRPr="00615635">
        <w:rPr>
          <w:b/>
        </w:rPr>
        <w:t xml:space="preserve">la </w:t>
      </w:r>
      <w:r w:rsidR="00F951A0" w:rsidRPr="00615635">
        <w:rPr>
          <w:b/>
        </w:rPr>
        <w:t xml:space="preserve">malattia di Dupuytren, </w:t>
      </w:r>
      <w:r w:rsidR="00B22CCB" w:rsidRPr="00615635">
        <w:rPr>
          <w:b/>
        </w:rPr>
        <w:t xml:space="preserve">la </w:t>
      </w:r>
      <w:r w:rsidR="00F951A0" w:rsidRPr="00615635">
        <w:rPr>
          <w:b/>
        </w:rPr>
        <w:t>sindrome del tunnel carpale e</w:t>
      </w:r>
      <w:r w:rsidR="00B22CCB" w:rsidRPr="00615635">
        <w:rPr>
          <w:b/>
        </w:rPr>
        <w:t xml:space="preserve"> la</w:t>
      </w:r>
      <w:r w:rsidR="00F951A0" w:rsidRPr="00615635">
        <w:rPr>
          <w:b/>
        </w:rPr>
        <w:t xml:space="preserve"> </w:t>
      </w:r>
      <w:r w:rsidR="00926E1E" w:rsidRPr="00615635">
        <w:rPr>
          <w:b/>
        </w:rPr>
        <w:t>rizoartrosi</w:t>
      </w:r>
      <w:r w:rsidR="004C5C47">
        <w:t>.</w:t>
      </w:r>
      <w:r w:rsidR="00314764">
        <w:t xml:space="preserve"> </w:t>
      </w:r>
      <w:r w:rsidR="004C5C47">
        <w:t xml:space="preserve">Condizioni </w:t>
      </w:r>
      <w:r w:rsidR="00314764">
        <w:t xml:space="preserve">per la </w:t>
      </w:r>
      <w:r w:rsidR="00926E1E">
        <w:t xml:space="preserve">cura </w:t>
      </w:r>
      <w:r w:rsidR="00314764">
        <w:t xml:space="preserve">delle quali, </w:t>
      </w:r>
      <w:r w:rsidR="00926E1E">
        <w:t>oggi</w:t>
      </w:r>
      <w:r w:rsidR="00314764">
        <w:t>,</w:t>
      </w:r>
      <w:r w:rsidR="00926E1E">
        <w:t xml:space="preserve"> gli specialisti </w:t>
      </w:r>
      <w:r w:rsidR="00190DFA">
        <w:t>hanno a di</w:t>
      </w:r>
      <w:r w:rsidR="00491307">
        <w:t>s</w:t>
      </w:r>
      <w:r w:rsidR="00190DFA">
        <w:t>p</w:t>
      </w:r>
      <w:r w:rsidR="00491307">
        <w:t>osizione</w:t>
      </w:r>
      <w:r w:rsidR="00190DFA">
        <w:t xml:space="preserve"> </w:t>
      </w:r>
      <w:r w:rsidR="00926E1E">
        <w:t>diversi trattamenti</w:t>
      </w:r>
      <w:r w:rsidR="004C5C47">
        <w:t xml:space="preserve"> mininvasivi e, in alcuni casi, non chirurgici</w:t>
      </w:r>
      <w:r w:rsidR="00926E1E">
        <w:t>.</w:t>
      </w:r>
    </w:p>
    <w:p w:rsidR="00842941" w:rsidRDefault="00842941" w:rsidP="00C86F40">
      <w:pPr>
        <w:spacing w:after="0"/>
        <w:jc w:val="both"/>
      </w:pPr>
    </w:p>
    <w:p w:rsidR="00401AD8" w:rsidRDefault="00F951A0" w:rsidP="00810C10">
      <w:pPr>
        <w:jc w:val="both"/>
      </w:pPr>
      <w:r>
        <w:rPr>
          <w:i/>
        </w:rPr>
        <w:t>“</w:t>
      </w:r>
      <w:r w:rsidRPr="00D01FC9">
        <w:rPr>
          <w:i/>
        </w:rPr>
        <w:t>Il De Quervain e il dito a scatto</w:t>
      </w:r>
      <w:r w:rsidR="004C5C47">
        <w:rPr>
          <w:i/>
        </w:rPr>
        <w:t>, ad esempio,</w:t>
      </w:r>
      <w:r>
        <w:rPr>
          <w:i/>
        </w:rPr>
        <w:t xml:space="preserve"> sono infiammazioni dei tendini</w:t>
      </w:r>
      <w:r w:rsidRPr="00D01FC9">
        <w:rPr>
          <w:i/>
        </w:rPr>
        <w:t xml:space="preserve"> </w:t>
      </w:r>
      <w:r>
        <w:rPr>
          <w:i/>
        </w:rPr>
        <w:t xml:space="preserve">che, tendenzialmente, </w:t>
      </w:r>
      <w:r w:rsidRPr="00D01FC9">
        <w:rPr>
          <w:i/>
        </w:rPr>
        <w:t>danno un buon riscontro nella cura non chirurgica</w:t>
      </w:r>
      <w:r>
        <w:t xml:space="preserve"> - </w:t>
      </w:r>
      <w:r w:rsidRPr="00827CF8">
        <w:t>spiega</w:t>
      </w:r>
      <w:r w:rsidR="00B7137D">
        <w:t>no</w:t>
      </w:r>
      <w:r w:rsidRPr="00827CF8">
        <w:t xml:space="preserve"> </w:t>
      </w:r>
      <w:r w:rsidR="00B7137D">
        <w:t>le</w:t>
      </w:r>
      <w:r>
        <w:t xml:space="preserve"> </w:t>
      </w:r>
      <w:r w:rsidR="00B7137D">
        <w:rPr>
          <w:b/>
        </w:rPr>
        <w:t>dottoresse</w:t>
      </w:r>
      <w:r w:rsidRPr="002526C7">
        <w:rPr>
          <w:b/>
        </w:rPr>
        <w:t xml:space="preserve"> </w:t>
      </w:r>
      <w:r w:rsidRPr="00810C10">
        <w:rPr>
          <w:b/>
        </w:rPr>
        <w:t>Galla Bonanni</w:t>
      </w:r>
      <w:r w:rsidR="00B7137D">
        <w:t xml:space="preserve"> </w:t>
      </w:r>
      <w:r w:rsidR="00B7137D" w:rsidRPr="00B7137D">
        <w:rPr>
          <w:b/>
        </w:rPr>
        <w:t>e</w:t>
      </w:r>
      <w:r w:rsidR="00B7137D">
        <w:t xml:space="preserve"> </w:t>
      </w:r>
      <w:r w:rsidR="00B7137D" w:rsidRPr="00B7137D">
        <w:rPr>
          <w:b/>
        </w:rPr>
        <w:t>Laura Frontero</w:t>
      </w:r>
      <w:r w:rsidR="00B7137D">
        <w:t>, rispettivamente</w:t>
      </w:r>
      <w:r w:rsidRPr="00827CF8">
        <w:t xml:space="preserve"> terapista della mano </w:t>
      </w:r>
      <w:r w:rsidR="00B7137D">
        <w:t>e assistente del professor Pajardi presso il</w:t>
      </w:r>
      <w:r w:rsidR="00B7137D" w:rsidRPr="006B4EC8">
        <w:t xml:space="preserve"> Rome American Hospital</w:t>
      </w:r>
      <w:r w:rsidR="00B7137D" w:rsidRPr="00827CF8">
        <w:t xml:space="preserve"> </w:t>
      </w:r>
      <w:r>
        <w:t>-</w:t>
      </w:r>
      <w:r w:rsidRPr="006B4EC8">
        <w:t xml:space="preserve">. </w:t>
      </w:r>
      <w:r w:rsidR="00F077C2">
        <w:rPr>
          <w:i/>
        </w:rPr>
        <w:t>In base alla patologia</w:t>
      </w:r>
      <w:r w:rsidR="00F077C2" w:rsidRPr="00827CF8">
        <w:rPr>
          <w:i/>
        </w:rPr>
        <w:t xml:space="preserve"> si confezionano su misura tutori di scarico, statici progressivi o dinamici</w:t>
      </w:r>
      <w:r w:rsidR="00F077C2">
        <w:rPr>
          <w:i/>
        </w:rPr>
        <w:t>,</w:t>
      </w:r>
      <w:r w:rsidR="00F077C2" w:rsidRPr="00827CF8">
        <w:rPr>
          <w:i/>
        </w:rPr>
        <w:t xml:space="preserve"> su indicazione del chirurgo</w:t>
      </w:r>
      <w:r w:rsidR="00F077C2">
        <w:rPr>
          <w:i/>
        </w:rPr>
        <w:t>. Ogn</w:t>
      </w:r>
      <w:r w:rsidR="00F077C2" w:rsidRPr="00827CF8">
        <w:rPr>
          <w:i/>
        </w:rPr>
        <w:t>uno di questi</w:t>
      </w:r>
      <w:r w:rsidR="00B7137D">
        <w:rPr>
          <w:i/>
        </w:rPr>
        <w:t>,</w:t>
      </w:r>
      <w:r w:rsidR="00F077C2" w:rsidRPr="00827CF8">
        <w:rPr>
          <w:i/>
        </w:rPr>
        <w:t xml:space="preserve"> pres</w:t>
      </w:r>
      <w:r w:rsidR="00F077C2">
        <w:rPr>
          <w:i/>
        </w:rPr>
        <w:t>enta caratteristiche differenti</w:t>
      </w:r>
      <w:r w:rsidR="00F077C2" w:rsidRPr="00827CF8">
        <w:rPr>
          <w:i/>
        </w:rPr>
        <w:t xml:space="preserve"> </w:t>
      </w:r>
      <w:r w:rsidR="00B7137D">
        <w:rPr>
          <w:i/>
        </w:rPr>
        <w:t>e</w:t>
      </w:r>
      <w:r w:rsidR="00F077C2">
        <w:rPr>
          <w:i/>
        </w:rPr>
        <w:t>,</w:t>
      </w:r>
      <w:r w:rsidR="00F077C2" w:rsidRPr="00827CF8">
        <w:rPr>
          <w:i/>
        </w:rPr>
        <w:t xml:space="preserve"> a seconda della prescrizione, </w:t>
      </w:r>
      <w:r w:rsidR="00B7137D">
        <w:rPr>
          <w:i/>
        </w:rPr>
        <w:t xml:space="preserve">devono essere </w:t>
      </w:r>
      <w:r w:rsidR="00F077C2" w:rsidRPr="00827CF8">
        <w:rPr>
          <w:i/>
        </w:rPr>
        <w:t>indossati il giorno, la notte o in abbinamento</w:t>
      </w:r>
      <w:r w:rsidR="00F077C2">
        <w:rPr>
          <w:i/>
        </w:rPr>
        <w:t>.</w:t>
      </w:r>
      <w:r w:rsidR="00B7137D" w:rsidRPr="00B7137D">
        <w:t xml:space="preserve"> </w:t>
      </w:r>
      <w:r w:rsidR="00B7137D" w:rsidRPr="00B7137D">
        <w:rPr>
          <w:i/>
        </w:rPr>
        <w:t>Nel caso della malattia di Dupuytren, in</w:t>
      </w:r>
      <w:r w:rsidR="00B7137D">
        <w:rPr>
          <w:i/>
        </w:rPr>
        <w:t>vece</w:t>
      </w:r>
      <w:r w:rsidR="00B7137D" w:rsidRPr="00B7137D">
        <w:rPr>
          <w:i/>
        </w:rPr>
        <w:t>, subito dopo il trattamento si procede con il confezionamento di un tutore detto statico, modificato di volta in volta durante le se</w:t>
      </w:r>
      <w:r w:rsidR="00B7137D">
        <w:rPr>
          <w:i/>
        </w:rPr>
        <w:t>dute di fisioterapia</w:t>
      </w:r>
      <w:r w:rsidR="00656832">
        <w:t>”</w:t>
      </w:r>
      <w:r w:rsidRPr="006B4EC8">
        <w:t xml:space="preserve">.  </w:t>
      </w:r>
      <w:bookmarkStart w:id="0" w:name="_GoBack"/>
      <w:bookmarkEnd w:id="0"/>
    </w:p>
    <w:sectPr w:rsidR="00401AD8" w:rsidSect="00884BC3">
      <w:headerReference w:type="default" r:id="rId6"/>
      <w:pgSz w:w="11906" w:h="16838"/>
      <w:pgMar w:top="45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65" w:rsidRDefault="00515E65" w:rsidP="00D2289D">
      <w:pPr>
        <w:spacing w:after="0" w:line="240" w:lineRule="auto"/>
      </w:pPr>
      <w:r>
        <w:separator/>
      </w:r>
    </w:p>
  </w:endnote>
  <w:endnote w:type="continuationSeparator" w:id="0">
    <w:p w:rsidR="00515E65" w:rsidRDefault="00515E65" w:rsidP="00D2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65" w:rsidRDefault="00515E65" w:rsidP="00D2289D">
      <w:pPr>
        <w:spacing w:after="0" w:line="240" w:lineRule="auto"/>
      </w:pPr>
      <w:r>
        <w:separator/>
      </w:r>
    </w:p>
  </w:footnote>
  <w:footnote w:type="continuationSeparator" w:id="0">
    <w:p w:rsidR="00515E65" w:rsidRDefault="00515E65" w:rsidP="00D2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5F" w:rsidRDefault="00560123" w:rsidP="00D2289D">
    <w:pPr>
      <w:pStyle w:val="Intestazione"/>
    </w:pPr>
    <w:r w:rsidRPr="00560123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66CACC6" wp14:editId="622CD64F">
          <wp:simplePos x="0" y="0"/>
          <wp:positionH relativeFrom="margin">
            <wp:posOffset>2139334</wp:posOffset>
          </wp:positionH>
          <wp:positionV relativeFrom="paragraph">
            <wp:posOffset>-159385</wp:posOffset>
          </wp:positionV>
          <wp:extent cx="1965960" cy="906145"/>
          <wp:effectExtent l="0" t="0" r="0" b="8255"/>
          <wp:wrapSquare wrapText="bothSides"/>
          <wp:docPr id="5" name="Immagine 5" descr="HC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 Resea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89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78280" cy="540385"/>
          <wp:effectExtent l="0" t="0" r="7620" b="0"/>
          <wp:wrapSquare wrapText="bothSides"/>
          <wp:docPr id="6" name="Immagine 6" descr="La Chirurgia della M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Chirurgia della Ma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1606807" cy="548909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anGiuseppe2012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808" cy="55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715F">
      <w:t xml:space="preserve">       </w:t>
    </w:r>
    <w:r>
      <w:t xml:space="preserve">   </w:t>
    </w:r>
    <w:r w:rsidR="0026715F"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F"/>
    <w:rsid w:val="000020D2"/>
    <w:rsid w:val="000333CF"/>
    <w:rsid w:val="0004043A"/>
    <w:rsid w:val="00054A10"/>
    <w:rsid w:val="00080234"/>
    <w:rsid w:val="00081172"/>
    <w:rsid w:val="000943F0"/>
    <w:rsid w:val="000F02FC"/>
    <w:rsid w:val="000F1839"/>
    <w:rsid w:val="00120F01"/>
    <w:rsid w:val="001545AF"/>
    <w:rsid w:val="00190DFA"/>
    <w:rsid w:val="001E1680"/>
    <w:rsid w:val="001E731C"/>
    <w:rsid w:val="001F0831"/>
    <w:rsid w:val="001F5C1B"/>
    <w:rsid w:val="002526C7"/>
    <w:rsid w:val="00255350"/>
    <w:rsid w:val="0026715F"/>
    <w:rsid w:val="002A47C9"/>
    <w:rsid w:val="002D0178"/>
    <w:rsid w:val="003140FB"/>
    <w:rsid w:val="00314764"/>
    <w:rsid w:val="00365522"/>
    <w:rsid w:val="003D09F9"/>
    <w:rsid w:val="003F7AA3"/>
    <w:rsid w:val="00401AD8"/>
    <w:rsid w:val="004230D4"/>
    <w:rsid w:val="00434B9C"/>
    <w:rsid w:val="00450368"/>
    <w:rsid w:val="00486B8A"/>
    <w:rsid w:val="00491307"/>
    <w:rsid w:val="004C5C47"/>
    <w:rsid w:val="00515E65"/>
    <w:rsid w:val="0052079C"/>
    <w:rsid w:val="00560123"/>
    <w:rsid w:val="00571637"/>
    <w:rsid w:val="00597626"/>
    <w:rsid w:val="00615635"/>
    <w:rsid w:val="00656832"/>
    <w:rsid w:val="00673BF0"/>
    <w:rsid w:val="006811A8"/>
    <w:rsid w:val="006D0501"/>
    <w:rsid w:val="006E714F"/>
    <w:rsid w:val="006F5992"/>
    <w:rsid w:val="006F7400"/>
    <w:rsid w:val="0072423C"/>
    <w:rsid w:val="00801BF3"/>
    <w:rsid w:val="00810C10"/>
    <w:rsid w:val="00813CB3"/>
    <w:rsid w:val="00814A72"/>
    <w:rsid w:val="0082320A"/>
    <w:rsid w:val="00842941"/>
    <w:rsid w:val="00843515"/>
    <w:rsid w:val="00855747"/>
    <w:rsid w:val="00861C74"/>
    <w:rsid w:val="00884BC3"/>
    <w:rsid w:val="008C616B"/>
    <w:rsid w:val="00912B3A"/>
    <w:rsid w:val="00924FF3"/>
    <w:rsid w:val="009250F6"/>
    <w:rsid w:val="00926E1E"/>
    <w:rsid w:val="00933CD2"/>
    <w:rsid w:val="00951878"/>
    <w:rsid w:val="00952D60"/>
    <w:rsid w:val="00961626"/>
    <w:rsid w:val="00997030"/>
    <w:rsid w:val="009C76F8"/>
    <w:rsid w:val="00A54CBF"/>
    <w:rsid w:val="00A75DFD"/>
    <w:rsid w:val="00AA52E2"/>
    <w:rsid w:val="00B22CCB"/>
    <w:rsid w:val="00B378D6"/>
    <w:rsid w:val="00B50470"/>
    <w:rsid w:val="00B67C10"/>
    <w:rsid w:val="00B7137D"/>
    <w:rsid w:val="00B822B2"/>
    <w:rsid w:val="00B84899"/>
    <w:rsid w:val="00B91BAE"/>
    <w:rsid w:val="00BC0E3F"/>
    <w:rsid w:val="00C3770A"/>
    <w:rsid w:val="00C86F40"/>
    <w:rsid w:val="00C877C0"/>
    <w:rsid w:val="00D2289D"/>
    <w:rsid w:val="00D54C84"/>
    <w:rsid w:val="00D71A80"/>
    <w:rsid w:val="00DA077C"/>
    <w:rsid w:val="00DC3E39"/>
    <w:rsid w:val="00DE1625"/>
    <w:rsid w:val="00E12E5C"/>
    <w:rsid w:val="00E169B6"/>
    <w:rsid w:val="00E50EFC"/>
    <w:rsid w:val="00E730A2"/>
    <w:rsid w:val="00E8152B"/>
    <w:rsid w:val="00ED1D48"/>
    <w:rsid w:val="00F0313B"/>
    <w:rsid w:val="00F077C2"/>
    <w:rsid w:val="00F34EEA"/>
    <w:rsid w:val="00F53D18"/>
    <w:rsid w:val="00F62BEF"/>
    <w:rsid w:val="00F9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497D50"/>
  <w15:docId w15:val="{B3143E97-11A9-4143-9ACF-08CAAB5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C0E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89D"/>
  </w:style>
  <w:style w:type="paragraph" w:styleId="Pidipagina">
    <w:name w:val="footer"/>
    <w:basedOn w:val="Normale"/>
    <w:link w:val="PidipaginaCarattere"/>
    <w:uiPriority w:val="99"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Alessio Pappagallo</cp:lastModifiedBy>
  <cp:revision>178</cp:revision>
  <cp:lastPrinted>2016-02-15T18:40:00Z</cp:lastPrinted>
  <dcterms:created xsi:type="dcterms:W3CDTF">2017-02-08T14:29:00Z</dcterms:created>
  <dcterms:modified xsi:type="dcterms:W3CDTF">2017-02-15T09:25:00Z</dcterms:modified>
</cp:coreProperties>
</file>