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3B" w:rsidRDefault="008A063B" w:rsidP="00BE54BF">
      <w:pPr>
        <w:jc w:val="center"/>
        <w:rPr>
          <w:b/>
          <w:sz w:val="32"/>
          <w:szCs w:val="32"/>
        </w:rPr>
      </w:pPr>
      <w:r>
        <w:rPr>
          <w:rFonts w:ascii="Effra" w:hAnsi="Effra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 wp14:anchorId="210B49B8" wp14:editId="4917CC71">
            <wp:simplePos x="0" y="0"/>
            <wp:positionH relativeFrom="margin">
              <wp:align>left</wp:align>
            </wp:positionH>
            <wp:positionV relativeFrom="paragraph">
              <wp:posOffset>-65</wp:posOffset>
            </wp:positionV>
            <wp:extent cx="2263996" cy="368294"/>
            <wp:effectExtent l="0" t="0" r="3175" b="0"/>
            <wp:wrapNone/>
            <wp:docPr id="1" name="Immagine 1" descr="logo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gb_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996" cy="36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4BF" w:rsidRPr="006A1616" w:rsidRDefault="00BE54BF" w:rsidP="00BE54BF">
      <w:pPr>
        <w:jc w:val="center"/>
        <w:rPr>
          <w:rFonts w:ascii="Effra" w:hAnsi="Effra"/>
          <w:b/>
          <w:szCs w:val="32"/>
        </w:rPr>
      </w:pPr>
    </w:p>
    <w:p w:rsidR="00BE54BF" w:rsidRPr="006A1616" w:rsidRDefault="00BE54BF" w:rsidP="00BE54BF">
      <w:pPr>
        <w:spacing w:after="0"/>
        <w:jc w:val="center"/>
        <w:rPr>
          <w:rFonts w:ascii="Effra" w:hAnsi="Effra"/>
          <w:i/>
          <w:szCs w:val="32"/>
          <w:u w:val="single"/>
        </w:rPr>
      </w:pPr>
      <w:r w:rsidRPr="006A1616">
        <w:rPr>
          <w:rFonts w:ascii="Effra" w:hAnsi="Effra"/>
          <w:i/>
          <w:szCs w:val="32"/>
          <w:u w:val="single"/>
        </w:rPr>
        <w:t>Comunicato Stampa</w:t>
      </w:r>
    </w:p>
    <w:p w:rsidR="00BE54BF" w:rsidRPr="006A1616" w:rsidRDefault="00BE54BF" w:rsidP="00BE54BF">
      <w:pPr>
        <w:spacing w:after="0"/>
        <w:jc w:val="center"/>
        <w:rPr>
          <w:rFonts w:ascii="Effra" w:hAnsi="Effra"/>
          <w:i/>
          <w:szCs w:val="32"/>
          <w:u w:val="single"/>
        </w:rPr>
      </w:pPr>
    </w:p>
    <w:p w:rsidR="006A1616" w:rsidRPr="006A1616" w:rsidRDefault="00FE1C8A" w:rsidP="006A1616">
      <w:pPr>
        <w:spacing w:after="0"/>
        <w:jc w:val="center"/>
        <w:rPr>
          <w:rFonts w:ascii="Effra" w:hAnsi="Effra"/>
          <w:i/>
          <w:sz w:val="28"/>
          <w:szCs w:val="32"/>
        </w:rPr>
      </w:pPr>
      <w:r w:rsidRPr="006A1616">
        <w:rPr>
          <w:rFonts w:ascii="Effra" w:hAnsi="Effra"/>
          <w:i/>
          <w:sz w:val="28"/>
          <w:szCs w:val="32"/>
        </w:rPr>
        <w:t>Giornata Mondiale del Diabete</w:t>
      </w:r>
    </w:p>
    <w:p w:rsidR="00BE54BF" w:rsidRPr="006A1616" w:rsidRDefault="00BE54BF" w:rsidP="00BE54BF">
      <w:pPr>
        <w:spacing w:after="0"/>
        <w:jc w:val="center"/>
        <w:rPr>
          <w:rFonts w:ascii="Effra" w:hAnsi="Effra"/>
          <w:b/>
          <w:sz w:val="32"/>
          <w:szCs w:val="32"/>
        </w:rPr>
      </w:pPr>
      <w:r w:rsidRPr="006A1616">
        <w:rPr>
          <w:rFonts w:ascii="Effra" w:hAnsi="Effra"/>
          <w:b/>
          <w:sz w:val="32"/>
          <w:szCs w:val="32"/>
        </w:rPr>
        <w:t>NASCE LA COMMUNITY DEGLI #HYPOHEROES DI MEDTRONIC PER SCONFIGGERE L’IPOGLICEMIA</w:t>
      </w:r>
    </w:p>
    <w:p w:rsidR="00BE54BF" w:rsidRPr="006A1616" w:rsidRDefault="00BE54BF" w:rsidP="00BE54BF">
      <w:pPr>
        <w:spacing w:after="0"/>
        <w:jc w:val="center"/>
        <w:rPr>
          <w:rFonts w:ascii="Effra" w:hAnsi="Effra"/>
          <w:b/>
          <w:szCs w:val="32"/>
        </w:rPr>
      </w:pPr>
    </w:p>
    <w:p w:rsidR="00BE54BF" w:rsidRPr="006A1616" w:rsidRDefault="000131DF" w:rsidP="00BE54BF">
      <w:pPr>
        <w:jc w:val="both"/>
        <w:rPr>
          <w:rFonts w:ascii="Effra" w:hAnsi="Effra"/>
        </w:rPr>
      </w:pPr>
      <w:r w:rsidRPr="006A1616">
        <w:rPr>
          <w:rFonts w:ascii="Effra" w:hAnsi="Effra"/>
          <w:i/>
        </w:rPr>
        <w:t xml:space="preserve">Milano, </w:t>
      </w:r>
      <w:r w:rsidR="00BE54BF" w:rsidRPr="006A1616">
        <w:rPr>
          <w:rFonts w:ascii="Effra" w:hAnsi="Effra"/>
          <w:i/>
        </w:rPr>
        <w:t>14 novembre</w:t>
      </w:r>
      <w:r w:rsidRPr="006A1616">
        <w:rPr>
          <w:rFonts w:ascii="Effra" w:hAnsi="Effra"/>
          <w:i/>
        </w:rPr>
        <w:t xml:space="preserve"> 2016</w:t>
      </w:r>
      <w:r w:rsidRPr="006A1616">
        <w:rPr>
          <w:rFonts w:ascii="Effra" w:hAnsi="Effra"/>
        </w:rPr>
        <w:t xml:space="preserve"> - </w:t>
      </w:r>
      <w:r w:rsidR="00BE54BF" w:rsidRPr="006A1616">
        <w:rPr>
          <w:rFonts w:ascii="Effra" w:hAnsi="Effra"/>
        </w:rPr>
        <w:t xml:space="preserve">Medtronic, </w:t>
      </w:r>
      <w:r w:rsidR="00A1098D" w:rsidRPr="006A1616">
        <w:rPr>
          <w:rFonts w:ascii="Effra" w:hAnsi="Effra"/>
        </w:rPr>
        <w:t xml:space="preserve">azienda leader a livello mondiale in tecnologie, servizi e soluzioni mediche, </w:t>
      </w:r>
      <w:r w:rsidR="00BE54BF" w:rsidRPr="006A1616">
        <w:rPr>
          <w:rFonts w:ascii="Effra" w:hAnsi="Effra"/>
        </w:rPr>
        <w:t xml:space="preserve">in occasione della </w:t>
      </w:r>
      <w:r w:rsidR="00BE54BF" w:rsidRPr="006A1616">
        <w:rPr>
          <w:rFonts w:ascii="Effra" w:hAnsi="Effra"/>
          <w:b/>
        </w:rPr>
        <w:t>Giornata Mondiale del Diabete</w:t>
      </w:r>
      <w:r w:rsidR="00BE54BF" w:rsidRPr="006A1616">
        <w:rPr>
          <w:rFonts w:ascii="Effra" w:hAnsi="Effra"/>
        </w:rPr>
        <w:t xml:space="preserve"> </w:t>
      </w:r>
      <w:r w:rsidR="00A2690A" w:rsidRPr="006A1616">
        <w:rPr>
          <w:rFonts w:ascii="Effra" w:hAnsi="Effra"/>
        </w:rPr>
        <w:t>che si celebra oggi</w:t>
      </w:r>
      <w:r w:rsidR="00BE54BF" w:rsidRPr="006A1616">
        <w:rPr>
          <w:rFonts w:ascii="Effra" w:hAnsi="Effra"/>
        </w:rPr>
        <w:t xml:space="preserve">, promuove </w:t>
      </w:r>
      <w:r w:rsidR="008779C0" w:rsidRPr="006A1616">
        <w:rPr>
          <w:rFonts w:ascii="Effra" w:hAnsi="Effra"/>
        </w:rPr>
        <w:t>l</w:t>
      </w:r>
      <w:r w:rsidR="00BE54BF" w:rsidRPr="006A1616">
        <w:rPr>
          <w:rFonts w:ascii="Effra" w:hAnsi="Effra"/>
        </w:rPr>
        <w:t xml:space="preserve">a </w:t>
      </w:r>
      <w:r w:rsidR="00413DCC" w:rsidRPr="006A1616">
        <w:rPr>
          <w:rFonts w:ascii="Effra" w:hAnsi="Effra"/>
          <w:b/>
        </w:rPr>
        <w:t xml:space="preserve">campagna di comunicazione </w:t>
      </w:r>
      <w:r w:rsidR="00BE54BF" w:rsidRPr="006A1616">
        <w:rPr>
          <w:rFonts w:ascii="Effra" w:hAnsi="Effra"/>
          <w:b/>
        </w:rPr>
        <w:t>digitale #HYPOHEROES</w:t>
      </w:r>
      <w:r w:rsidR="00A2690A" w:rsidRPr="006A1616">
        <w:rPr>
          <w:rFonts w:ascii="Effra" w:hAnsi="Effra"/>
        </w:rPr>
        <w:t>.</w:t>
      </w:r>
      <w:r w:rsidR="00F941AD">
        <w:rPr>
          <w:rFonts w:ascii="Effra" w:hAnsi="Effra"/>
        </w:rPr>
        <w:t xml:space="preserve"> </w:t>
      </w:r>
      <w:r w:rsidR="00A2690A" w:rsidRPr="006A1616">
        <w:rPr>
          <w:rFonts w:ascii="Effra" w:hAnsi="Effra"/>
        </w:rPr>
        <w:t>Un’iniziativa</w:t>
      </w:r>
      <w:r w:rsidR="00413DCC" w:rsidRPr="006A1616">
        <w:rPr>
          <w:rFonts w:ascii="Effra" w:hAnsi="Effra"/>
        </w:rPr>
        <w:t xml:space="preserve"> nata </w:t>
      </w:r>
      <w:r w:rsidR="00A2690A" w:rsidRPr="006A1616">
        <w:rPr>
          <w:rFonts w:ascii="Effra" w:hAnsi="Effra"/>
        </w:rPr>
        <w:t>per</w:t>
      </w:r>
      <w:r w:rsidR="00BE54BF" w:rsidRPr="006A1616">
        <w:rPr>
          <w:rFonts w:ascii="Effra" w:hAnsi="Effra"/>
        </w:rPr>
        <w:t xml:space="preserve"> informare, sensibilizzare e ispirare le persone con diabete di tipo 1 </w:t>
      </w:r>
      <w:r w:rsidR="00B61B9C">
        <w:rPr>
          <w:rFonts w:ascii="Effra" w:hAnsi="Effra"/>
        </w:rPr>
        <w:t>sul</w:t>
      </w:r>
      <w:r w:rsidR="00BE54BF" w:rsidRPr="006A1616">
        <w:rPr>
          <w:rFonts w:ascii="Effra" w:hAnsi="Effra"/>
        </w:rPr>
        <w:t xml:space="preserve">l’impatto dell’ipoglicemia nella vita quotidiana e in che modo </w:t>
      </w:r>
      <w:r w:rsidR="006A1616" w:rsidRPr="006A1616">
        <w:rPr>
          <w:rFonts w:ascii="Effra" w:hAnsi="Effra"/>
        </w:rPr>
        <w:t>poterla gestire</w:t>
      </w:r>
      <w:r w:rsidR="00BE54BF" w:rsidRPr="006A1616">
        <w:rPr>
          <w:rFonts w:ascii="Effra" w:hAnsi="Effra"/>
        </w:rPr>
        <w:t xml:space="preserve"> </w:t>
      </w:r>
      <w:r w:rsidR="00B61B9C">
        <w:rPr>
          <w:rFonts w:ascii="Effra" w:hAnsi="Effra"/>
        </w:rPr>
        <w:t xml:space="preserve">al meglio </w:t>
      </w:r>
      <w:r w:rsidR="00413DCC" w:rsidRPr="006A1616">
        <w:rPr>
          <w:rFonts w:ascii="Effra" w:hAnsi="Effra"/>
        </w:rPr>
        <w:t>per</w:t>
      </w:r>
      <w:r w:rsidR="00BE54BF" w:rsidRPr="006A1616">
        <w:rPr>
          <w:rFonts w:ascii="Effra" w:hAnsi="Effra"/>
        </w:rPr>
        <w:t xml:space="preserve"> raggiungere un controllo </w:t>
      </w:r>
      <w:r w:rsidR="00A2690A" w:rsidRPr="006A1616">
        <w:rPr>
          <w:rFonts w:ascii="Effra" w:hAnsi="Effra"/>
        </w:rPr>
        <w:t xml:space="preserve">ottimale </w:t>
      </w:r>
      <w:r w:rsidR="00BE54BF" w:rsidRPr="006A1616">
        <w:rPr>
          <w:rFonts w:ascii="Effra" w:hAnsi="Effra"/>
        </w:rPr>
        <w:t xml:space="preserve">della glicemia. </w:t>
      </w:r>
    </w:p>
    <w:p w:rsidR="008779C0" w:rsidRPr="006A1616" w:rsidRDefault="00BE54BF" w:rsidP="00BE54BF">
      <w:pPr>
        <w:jc w:val="both"/>
        <w:rPr>
          <w:rFonts w:ascii="Effra" w:hAnsi="Effra"/>
        </w:rPr>
      </w:pPr>
      <w:r w:rsidRPr="006A1616">
        <w:rPr>
          <w:rFonts w:ascii="Effra" w:hAnsi="Effra"/>
        </w:rPr>
        <w:t xml:space="preserve">La comunità degli </w:t>
      </w:r>
      <w:r w:rsidR="00C34CB0" w:rsidRPr="006A1616">
        <w:rPr>
          <w:rFonts w:ascii="Effra" w:hAnsi="Effra"/>
        </w:rPr>
        <w:t>#</w:t>
      </w:r>
      <w:r w:rsidRPr="006A1616">
        <w:rPr>
          <w:rFonts w:ascii="Effra" w:hAnsi="Effra"/>
        </w:rPr>
        <w:t>HYPOHEROES nasce</w:t>
      </w:r>
      <w:r w:rsidR="008779C0" w:rsidRPr="006A1616">
        <w:rPr>
          <w:rFonts w:ascii="Effra" w:hAnsi="Effra"/>
        </w:rPr>
        <w:t>,</w:t>
      </w:r>
      <w:r w:rsidRPr="006A1616">
        <w:rPr>
          <w:rFonts w:ascii="Effra" w:hAnsi="Effra"/>
        </w:rPr>
        <w:t xml:space="preserve"> infatti</w:t>
      </w:r>
      <w:r w:rsidR="008779C0" w:rsidRPr="006A1616">
        <w:rPr>
          <w:rFonts w:ascii="Effra" w:hAnsi="Effra"/>
        </w:rPr>
        <w:t>,</w:t>
      </w:r>
      <w:r w:rsidRPr="006A1616">
        <w:rPr>
          <w:rFonts w:ascii="Effra" w:hAnsi="Effra"/>
        </w:rPr>
        <w:t xml:space="preserve"> per riconoscere, condividere e celebrare </w:t>
      </w:r>
      <w:r w:rsidR="00A2690A" w:rsidRPr="006A1616">
        <w:rPr>
          <w:rFonts w:ascii="Effra" w:hAnsi="Effra"/>
        </w:rPr>
        <w:t xml:space="preserve">tutti quei gesti </w:t>
      </w:r>
      <w:r w:rsidRPr="006A1616">
        <w:rPr>
          <w:rFonts w:ascii="Effra" w:hAnsi="Effra"/>
        </w:rPr>
        <w:t xml:space="preserve">che le persone </w:t>
      </w:r>
      <w:r w:rsidR="00A2690A" w:rsidRPr="006A1616">
        <w:rPr>
          <w:rFonts w:ascii="Effra" w:hAnsi="Effra"/>
        </w:rPr>
        <w:t xml:space="preserve">con diabete </w:t>
      </w:r>
      <w:r w:rsidR="00413DCC" w:rsidRPr="006A1616">
        <w:rPr>
          <w:rFonts w:ascii="Effra" w:hAnsi="Effra"/>
        </w:rPr>
        <w:t>si trovano a svolgere</w:t>
      </w:r>
      <w:r w:rsidR="00C34CB0" w:rsidRPr="006A1616">
        <w:rPr>
          <w:rFonts w:ascii="Effra" w:hAnsi="Effra"/>
        </w:rPr>
        <w:t xml:space="preserve"> ogni giorno, considerandoli ordinari anche se</w:t>
      </w:r>
      <w:r w:rsidRPr="006A1616">
        <w:rPr>
          <w:rFonts w:ascii="Effra" w:hAnsi="Effra"/>
        </w:rPr>
        <w:t>, di fat</w:t>
      </w:r>
      <w:r w:rsidR="008779C0" w:rsidRPr="006A1616">
        <w:rPr>
          <w:rFonts w:ascii="Effra" w:hAnsi="Effra"/>
        </w:rPr>
        <w:t xml:space="preserve">to, </w:t>
      </w:r>
      <w:r w:rsidR="00C34CB0" w:rsidRPr="006A1616">
        <w:rPr>
          <w:rFonts w:ascii="Effra" w:hAnsi="Effra"/>
        </w:rPr>
        <w:t>sono straordinari</w:t>
      </w:r>
      <w:r w:rsidR="008779C0" w:rsidRPr="006A1616">
        <w:rPr>
          <w:rFonts w:ascii="Effra" w:hAnsi="Effra"/>
        </w:rPr>
        <w:t xml:space="preserve">. </w:t>
      </w:r>
    </w:p>
    <w:p w:rsidR="00413DCC" w:rsidRPr="006A1616" w:rsidRDefault="00C34CB0" w:rsidP="005C7A51">
      <w:pPr>
        <w:jc w:val="both"/>
        <w:rPr>
          <w:rFonts w:ascii="Effra" w:hAnsi="Effra"/>
        </w:rPr>
      </w:pPr>
      <w:r w:rsidRPr="006A1616">
        <w:rPr>
          <w:rFonts w:ascii="Effra" w:hAnsi="Effra"/>
        </w:rPr>
        <w:t>Visitando il sito</w:t>
      </w:r>
      <w:r w:rsidR="005C7A51">
        <w:rPr>
          <w:rFonts w:ascii="Effra" w:hAnsi="Effra"/>
        </w:rPr>
        <w:t xml:space="preserve"> </w:t>
      </w:r>
      <w:hyperlink r:id="rId6" w:history="1">
        <w:r w:rsidR="005C7A51" w:rsidRPr="00E251B6">
          <w:rPr>
            <w:rStyle w:val="Collegamentoipertestuale"/>
            <w:rFonts w:ascii="Effra" w:hAnsi="Effra"/>
          </w:rPr>
          <w:t>https://www.medtronic-diab</w:t>
        </w:r>
        <w:r w:rsidR="005C7A51" w:rsidRPr="00E251B6">
          <w:rPr>
            <w:rStyle w:val="Collegamentoipertestuale"/>
            <w:rFonts w:ascii="Effra" w:hAnsi="Effra"/>
          </w:rPr>
          <w:t>e</w:t>
        </w:r>
        <w:r w:rsidR="005C7A51" w:rsidRPr="00E251B6">
          <w:rPr>
            <w:rStyle w:val="Collegamentoipertestuale"/>
            <w:rFonts w:ascii="Effra" w:hAnsi="Effra"/>
          </w:rPr>
          <w:t>te.it/hypoheroes</w:t>
        </w:r>
      </w:hyperlink>
      <w:r w:rsidR="005C7A51">
        <w:rPr>
          <w:rFonts w:ascii="Effra" w:hAnsi="Effra"/>
        </w:rPr>
        <w:t xml:space="preserve"> </w:t>
      </w:r>
      <w:r w:rsidRPr="006A1616">
        <w:rPr>
          <w:rFonts w:ascii="Effra" w:hAnsi="Effra"/>
        </w:rPr>
        <w:t>è</w:t>
      </w:r>
      <w:r w:rsidR="00BE54BF" w:rsidRPr="006A1616">
        <w:rPr>
          <w:rFonts w:ascii="Effra" w:hAnsi="Effra"/>
        </w:rPr>
        <w:t xml:space="preserve"> possibile accedere a contenuti informativi sull’impatto e </w:t>
      </w:r>
      <w:r w:rsidR="00390D18" w:rsidRPr="006A1616">
        <w:rPr>
          <w:rFonts w:ascii="Effra" w:hAnsi="Effra"/>
        </w:rPr>
        <w:t>la</w:t>
      </w:r>
      <w:r w:rsidR="00BE54BF" w:rsidRPr="006A1616">
        <w:rPr>
          <w:rFonts w:ascii="Effra" w:hAnsi="Effra"/>
        </w:rPr>
        <w:t xml:space="preserve"> gestione dell’ipoglicemia </w:t>
      </w:r>
      <w:r w:rsidR="00B61B9C">
        <w:rPr>
          <w:rFonts w:ascii="Effra" w:hAnsi="Effra"/>
        </w:rPr>
        <w:t>nella</w:t>
      </w:r>
      <w:r w:rsidRPr="006A1616">
        <w:rPr>
          <w:rFonts w:ascii="Effra" w:hAnsi="Effra"/>
        </w:rPr>
        <w:t xml:space="preserve"> vita quotidiana, oltre che a </w:t>
      </w:r>
      <w:r w:rsidR="00413DCC" w:rsidRPr="006A1616">
        <w:rPr>
          <w:rFonts w:ascii="Effra" w:hAnsi="Effra"/>
        </w:rPr>
        <w:t>video-</w:t>
      </w:r>
      <w:r w:rsidR="00BE54BF" w:rsidRPr="006A1616">
        <w:rPr>
          <w:rFonts w:ascii="Effra" w:hAnsi="Effra"/>
        </w:rPr>
        <w:t xml:space="preserve">testimonianze di persone che </w:t>
      </w:r>
      <w:r w:rsidR="00413DCC" w:rsidRPr="006A1616">
        <w:rPr>
          <w:rFonts w:ascii="Effra" w:hAnsi="Effra"/>
        </w:rPr>
        <w:t xml:space="preserve">hanno </w:t>
      </w:r>
      <w:r w:rsidR="00BE54BF" w:rsidRPr="006A1616">
        <w:rPr>
          <w:rFonts w:ascii="Effra" w:hAnsi="Effra"/>
        </w:rPr>
        <w:t>racconta</w:t>
      </w:r>
      <w:r w:rsidR="00413DCC" w:rsidRPr="006A1616">
        <w:rPr>
          <w:rFonts w:ascii="Effra" w:hAnsi="Effra"/>
        </w:rPr>
        <w:t>to le proprie</w:t>
      </w:r>
      <w:r w:rsidR="00BE54BF" w:rsidRPr="006A1616">
        <w:rPr>
          <w:rFonts w:ascii="Effra" w:hAnsi="Effra"/>
        </w:rPr>
        <w:t xml:space="preserve"> esperienze di gestione dell’ipoglicemia e del diabete. </w:t>
      </w:r>
    </w:p>
    <w:p w:rsidR="00BE54BF" w:rsidRPr="006A1616" w:rsidRDefault="00BE54BF" w:rsidP="00BE54BF">
      <w:pPr>
        <w:jc w:val="both"/>
        <w:rPr>
          <w:rFonts w:ascii="Effra" w:hAnsi="Effra"/>
        </w:rPr>
      </w:pPr>
      <w:r w:rsidRPr="006A1616">
        <w:rPr>
          <w:rFonts w:ascii="Effra" w:hAnsi="Effra"/>
        </w:rPr>
        <w:t xml:space="preserve">L’ipoglicemia è una </w:t>
      </w:r>
      <w:r w:rsidR="00481B32" w:rsidRPr="006A1616">
        <w:rPr>
          <w:rFonts w:ascii="Effra" w:hAnsi="Effra"/>
        </w:rPr>
        <w:t>condizione</w:t>
      </w:r>
      <w:r w:rsidRPr="006A1616">
        <w:rPr>
          <w:rFonts w:ascii="Effra" w:hAnsi="Effra"/>
        </w:rPr>
        <w:t xml:space="preserve"> che può avere un impatto </w:t>
      </w:r>
      <w:r w:rsidR="00481B32" w:rsidRPr="006A1616">
        <w:rPr>
          <w:rFonts w:ascii="Effra" w:hAnsi="Effra"/>
        </w:rPr>
        <w:t xml:space="preserve">rilevante, </w:t>
      </w:r>
      <w:r w:rsidRPr="006A1616">
        <w:rPr>
          <w:rFonts w:ascii="Effra" w:hAnsi="Effra"/>
        </w:rPr>
        <w:t>sia fisico che psicologico</w:t>
      </w:r>
      <w:r w:rsidR="00481B32" w:rsidRPr="006A1616">
        <w:rPr>
          <w:rFonts w:ascii="Effra" w:hAnsi="Effra"/>
        </w:rPr>
        <w:t>,</w:t>
      </w:r>
      <w:r w:rsidRPr="006A1616">
        <w:rPr>
          <w:rFonts w:ascii="Effra" w:hAnsi="Effra"/>
        </w:rPr>
        <w:t xml:space="preserve"> </w:t>
      </w:r>
      <w:r w:rsidR="00413DCC" w:rsidRPr="006A1616">
        <w:rPr>
          <w:rFonts w:ascii="Effra" w:hAnsi="Effra"/>
        </w:rPr>
        <w:t>sull’individuo</w:t>
      </w:r>
      <w:r w:rsidR="00C34CB0" w:rsidRPr="006A1616">
        <w:rPr>
          <w:rFonts w:ascii="Effra" w:hAnsi="Effra"/>
        </w:rPr>
        <w:t xml:space="preserve">, oltre che </w:t>
      </w:r>
      <w:r w:rsidR="00481B32" w:rsidRPr="006A1616">
        <w:rPr>
          <w:rFonts w:ascii="Effra" w:hAnsi="Effra"/>
        </w:rPr>
        <w:t xml:space="preserve">provocare </w:t>
      </w:r>
      <w:r w:rsidRPr="006A1616">
        <w:rPr>
          <w:rFonts w:ascii="Effra" w:hAnsi="Effra"/>
        </w:rPr>
        <w:t xml:space="preserve">conseguenze </w:t>
      </w:r>
      <w:r w:rsidR="00C34CB0" w:rsidRPr="006A1616">
        <w:rPr>
          <w:rFonts w:ascii="Effra" w:hAnsi="Effra"/>
        </w:rPr>
        <w:t>importanti</w:t>
      </w:r>
      <w:r w:rsidRPr="006A1616">
        <w:rPr>
          <w:rFonts w:ascii="Effra" w:hAnsi="Effra"/>
        </w:rPr>
        <w:t xml:space="preserve"> sul corretto controllo glicemico. </w:t>
      </w:r>
      <w:r w:rsidR="00481B32" w:rsidRPr="006A1616">
        <w:rPr>
          <w:rFonts w:ascii="Effra" w:hAnsi="Effra"/>
        </w:rPr>
        <w:t>U</w:t>
      </w:r>
      <w:r w:rsidRPr="006A1616">
        <w:rPr>
          <w:rFonts w:ascii="Effra" w:hAnsi="Effra"/>
        </w:rPr>
        <w:t>na persona con diabete</w:t>
      </w:r>
      <w:r w:rsidR="00B61B9C">
        <w:rPr>
          <w:rFonts w:ascii="Effra" w:hAnsi="Effra"/>
        </w:rPr>
        <w:t xml:space="preserve"> di t</w:t>
      </w:r>
      <w:r w:rsidR="00481B32" w:rsidRPr="006A1616">
        <w:rPr>
          <w:rFonts w:ascii="Effra" w:hAnsi="Effra"/>
        </w:rPr>
        <w:t>ipo 1 sperimenta in media due</w:t>
      </w:r>
      <w:r w:rsidRPr="006A1616">
        <w:rPr>
          <w:rFonts w:ascii="Effra" w:hAnsi="Effra"/>
        </w:rPr>
        <w:t xml:space="preserve"> episodi di ipoglicemia sintomatica a settimana e il 74% </w:t>
      </w:r>
      <w:r w:rsidR="00481B32" w:rsidRPr="006A1616">
        <w:rPr>
          <w:rFonts w:ascii="Effra" w:hAnsi="Effra"/>
        </w:rPr>
        <w:t>racconta</w:t>
      </w:r>
      <w:r w:rsidRPr="006A1616">
        <w:rPr>
          <w:rFonts w:ascii="Effra" w:hAnsi="Effra"/>
        </w:rPr>
        <w:t xml:space="preserve"> di alterare il dosaggio dell’insulina </w:t>
      </w:r>
      <w:r w:rsidR="00481B32" w:rsidRPr="006A1616">
        <w:rPr>
          <w:rFonts w:ascii="Effra" w:hAnsi="Effra"/>
        </w:rPr>
        <w:t xml:space="preserve">proprio </w:t>
      </w:r>
      <w:r w:rsidRPr="006A1616">
        <w:rPr>
          <w:rFonts w:ascii="Effra" w:hAnsi="Effra"/>
        </w:rPr>
        <w:t xml:space="preserve">per paura </w:t>
      </w:r>
      <w:r w:rsidR="00481B32" w:rsidRPr="006A1616">
        <w:rPr>
          <w:rFonts w:ascii="Effra" w:hAnsi="Effra"/>
        </w:rPr>
        <w:t>di incorrere in quest</w:t>
      </w:r>
      <w:r w:rsidR="00B61B9C">
        <w:rPr>
          <w:rFonts w:ascii="Effra" w:hAnsi="Effra"/>
        </w:rPr>
        <w:t>a complicanza</w:t>
      </w:r>
      <w:r w:rsidRPr="006A1616">
        <w:rPr>
          <w:rFonts w:ascii="Effra" w:hAnsi="Effra"/>
        </w:rPr>
        <w:t>.</w:t>
      </w:r>
    </w:p>
    <w:p w:rsidR="00BE54BF" w:rsidRPr="006A1616" w:rsidRDefault="00BE54BF" w:rsidP="00BE54BF">
      <w:pPr>
        <w:jc w:val="both"/>
        <w:rPr>
          <w:rFonts w:ascii="Effra" w:hAnsi="Effra"/>
        </w:rPr>
      </w:pPr>
      <w:r w:rsidRPr="006A1616">
        <w:rPr>
          <w:rFonts w:ascii="Effra" w:hAnsi="Effra"/>
        </w:rPr>
        <w:t xml:space="preserve">Tutti possono far parte della </w:t>
      </w:r>
      <w:r w:rsidRPr="006A1616">
        <w:rPr>
          <w:rFonts w:ascii="Effra" w:hAnsi="Effra"/>
          <w:i/>
        </w:rPr>
        <w:t>community</w:t>
      </w:r>
      <w:r w:rsidRPr="006A1616">
        <w:rPr>
          <w:rFonts w:ascii="Effra" w:hAnsi="Effra"/>
        </w:rPr>
        <w:t xml:space="preserve"> degli #HYPOHEROES nella lotta all’ipoglicemia, personalizzando e condividendo il proprio avatar da HypoHero </w:t>
      </w:r>
      <w:r w:rsidR="00C34CB0" w:rsidRPr="006A1616">
        <w:rPr>
          <w:rFonts w:ascii="Effra" w:hAnsi="Effra"/>
        </w:rPr>
        <w:t>sui profili</w:t>
      </w:r>
      <w:r w:rsidRPr="006A1616">
        <w:rPr>
          <w:rFonts w:ascii="Effra" w:hAnsi="Effra"/>
        </w:rPr>
        <w:t xml:space="preserve"> social. Medtronic</w:t>
      </w:r>
      <w:r w:rsidR="00481B32" w:rsidRPr="006A1616">
        <w:rPr>
          <w:rFonts w:ascii="Effra" w:hAnsi="Effra"/>
        </w:rPr>
        <w:t xml:space="preserve">, </w:t>
      </w:r>
      <w:r w:rsidR="00F02089" w:rsidRPr="006A1616">
        <w:rPr>
          <w:rFonts w:ascii="Effra" w:hAnsi="Effra"/>
        </w:rPr>
        <w:t>in collaborazione con la IDF Europe (</w:t>
      </w:r>
      <w:r w:rsidR="00F02089" w:rsidRPr="006A1616">
        <w:rPr>
          <w:rFonts w:ascii="Effra" w:hAnsi="Effra"/>
          <w:i/>
        </w:rPr>
        <w:t>International Diabetes Federation</w:t>
      </w:r>
      <w:r w:rsidR="00F02089" w:rsidRPr="006A1616">
        <w:rPr>
          <w:rFonts w:ascii="Effra" w:hAnsi="Effra"/>
        </w:rPr>
        <w:t>)</w:t>
      </w:r>
      <w:r w:rsidRPr="006A1616">
        <w:rPr>
          <w:rFonts w:ascii="Effra" w:hAnsi="Effra"/>
        </w:rPr>
        <w:t xml:space="preserve">, invita </w:t>
      </w:r>
      <w:r w:rsidR="00481B32" w:rsidRPr="006A1616">
        <w:rPr>
          <w:rFonts w:ascii="Effra" w:hAnsi="Effra"/>
        </w:rPr>
        <w:t>i partecipanti ad attribuire a</w:t>
      </w:r>
      <w:r w:rsidRPr="006A1616">
        <w:rPr>
          <w:rFonts w:ascii="Effra" w:hAnsi="Effra"/>
        </w:rPr>
        <w:t>l proprio eroe dell’ipoglicemia</w:t>
      </w:r>
      <w:r w:rsidR="00481B32" w:rsidRPr="006A1616">
        <w:rPr>
          <w:rFonts w:ascii="Effra" w:hAnsi="Effra"/>
        </w:rPr>
        <w:t xml:space="preserve"> il nome di una persona che, quotidianamente, </w:t>
      </w:r>
      <w:r w:rsidR="00604B09">
        <w:rPr>
          <w:rFonts w:ascii="Effra" w:hAnsi="Effra"/>
        </w:rPr>
        <w:t xml:space="preserve">fornisce loro aiuto per rendere </w:t>
      </w:r>
      <w:r w:rsidR="00481B32" w:rsidRPr="006A1616">
        <w:rPr>
          <w:rFonts w:ascii="Effra" w:hAnsi="Effra"/>
        </w:rPr>
        <w:t>più semplice la</w:t>
      </w:r>
      <w:r w:rsidR="00B61B9C">
        <w:rPr>
          <w:rFonts w:ascii="Effra" w:hAnsi="Effra"/>
        </w:rPr>
        <w:t xml:space="preserve"> </w:t>
      </w:r>
      <w:r w:rsidR="00481B32" w:rsidRPr="006A1616">
        <w:rPr>
          <w:rFonts w:ascii="Effra" w:hAnsi="Effra"/>
        </w:rPr>
        <w:t>convivenza</w:t>
      </w:r>
      <w:r w:rsidR="00F02089" w:rsidRPr="006A1616">
        <w:rPr>
          <w:rFonts w:ascii="Effra" w:hAnsi="Effra"/>
        </w:rPr>
        <w:t xml:space="preserve"> con il diabete.</w:t>
      </w:r>
    </w:p>
    <w:p w:rsidR="006A1616" w:rsidRDefault="006A1616" w:rsidP="00F85554">
      <w:pPr>
        <w:spacing w:after="0"/>
        <w:jc w:val="both"/>
        <w:rPr>
          <w:rFonts w:ascii="Effra" w:hAnsi="Effra"/>
          <w:b/>
          <w:sz w:val="20"/>
          <w:szCs w:val="20"/>
        </w:rPr>
      </w:pPr>
      <w:bookmarkStart w:id="0" w:name="_GoBack"/>
      <w:bookmarkEnd w:id="0"/>
    </w:p>
    <w:p w:rsidR="00BE54BF" w:rsidRPr="006A1616" w:rsidRDefault="00BE54BF" w:rsidP="00F85554">
      <w:pPr>
        <w:spacing w:after="0"/>
        <w:jc w:val="both"/>
        <w:rPr>
          <w:rFonts w:ascii="Effra" w:hAnsi="Effra"/>
          <w:b/>
          <w:sz w:val="20"/>
          <w:szCs w:val="20"/>
        </w:rPr>
      </w:pPr>
      <w:r w:rsidRPr="006A1616">
        <w:rPr>
          <w:rFonts w:ascii="Effra" w:hAnsi="Effra"/>
          <w:b/>
          <w:sz w:val="20"/>
          <w:szCs w:val="20"/>
        </w:rPr>
        <w:t>Diabete di tipo 1</w:t>
      </w:r>
    </w:p>
    <w:p w:rsidR="00BE54BF" w:rsidRPr="006A1616" w:rsidRDefault="00BE54BF" w:rsidP="00F85554">
      <w:pPr>
        <w:spacing w:after="0"/>
        <w:jc w:val="both"/>
        <w:rPr>
          <w:rFonts w:ascii="Effra" w:hAnsi="Effra"/>
          <w:sz w:val="20"/>
          <w:szCs w:val="20"/>
        </w:rPr>
      </w:pPr>
      <w:r w:rsidRPr="006A1616">
        <w:rPr>
          <w:rFonts w:ascii="Effra" w:hAnsi="Effra"/>
          <w:sz w:val="20"/>
          <w:szCs w:val="20"/>
        </w:rPr>
        <w:t>Il diabete di tipo 1, una volta chiamato “insulino-dipendente”, colpisce in Italia circa 250.000 persone, di cui 20.000 tra gli 0 e i 18 anni ed è caratterizzato dall’incapacità del pancreas di produrre insulina che, pertanto, dev</w:t>
      </w:r>
      <w:r w:rsidR="00C34CB0" w:rsidRPr="006A1616">
        <w:rPr>
          <w:rFonts w:ascii="Effra" w:hAnsi="Effra"/>
          <w:sz w:val="20"/>
          <w:szCs w:val="20"/>
        </w:rPr>
        <w:t>e essere iniettata ogni giorno</w:t>
      </w:r>
      <w:r w:rsidRPr="006A1616">
        <w:rPr>
          <w:rFonts w:ascii="Effra" w:hAnsi="Effra"/>
          <w:sz w:val="20"/>
          <w:szCs w:val="20"/>
        </w:rPr>
        <w:t xml:space="preserve"> per tutta la vita.</w:t>
      </w:r>
    </w:p>
    <w:p w:rsidR="00F85554" w:rsidRPr="006A1616" w:rsidRDefault="00F85554" w:rsidP="00BE54BF">
      <w:pPr>
        <w:spacing w:after="0" w:line="240" w:lineRule="auto"/>
        <w:jc w:val="both"/>
        <w:rPr>
          <w:rFonts w:ascii="Effra" w:hAnsi="Effra"/>
          <w:b/>
          <w:sz w:val="20"/>
          <w:szCs w:val="20"/>
        </w:rPr>
      </w:pPr>
    </w:p>
    <w:p w:rsidR="006A1616" w:rsidRPr="006A1616" w:rsidRDefault="006A1616" w:rsidP="006A1616">
      <w:pPr>
        <w:spacing w:after="0"/>
        <w:jc w:val="both"/>
        <w:rPr>
          <w:rFonts w:ascii="Effra" w:hAnsi="Effra"/>
          <w:b/>
          <w:sz w:val="20"/>
          <w:szCs w:val="20"/>
        </w:rPr>
      </w:pPr>
      <w:r w:rsidRPr="006A1616">
        <w:rPr>
          <w:rFonts w:ascii="Effra" w:hAnsi="Effra"/>
          <w:b/>
          <w:sz w:val="20"/>
          <w:szCs w:val="20"/>
        </w:rPr>
        <w:t>Medtronic plc</w:t>
      </w:r>
    </w:p>
    <w:p w:rsidR="006A1616" w:rsidRPr="006A1616" w:rsidRDefault="006A1616" w:rsidP="006A1616">
      <w:pPr>
        <w:spacing w:after="0"/>
        <w:jc w:val="both"/>
        <w:rPr>
          <w:rFonts w:ascii="Effra" w:hAnsi="Effra"/>
          <w:sz w:val="20"/>
          <w:szCs w:val="20"/>
        </w:rPr>
      </w:pPr>
      <w:r w:rsidRPr="006A1616">
        <w:rPr>
          <w:rFonts w:ascii="Effra" w:hAnsi="Effra"/>
          <w:sz w:val="20"/>
          <w:szCs w:val="20"/>
        </w:rPr>
        <w:t xml:space="preserve">Medtronic plc (www.medtronic.com), con sede a Dublino, è tra le più grandi aziende al mondo ad offrire tecnologie mediche, servizi e soluzioni in grado di alleviare il dolore, ridonare salute e prolungare la vita di milioni di persone in tutto il mondo. Medtronic impiega più di 85.000 persone e rende disponibili le sue terapie a clinici, ospedali e pazienti in 160 paesi. L’obiettivo di Medtronic è quello di collaborare con gli </w:t>
      </w:r>
      <w:r w:rsidRPr="006A1616">
        <w:rPr>
          <w:rFonts w:ascii="Effra" w:hAnsi="Effra"/>
          <w:sz w:val="20"/>
          <w:szCs w:val="20"/>
        </w:rPr>
        <w:lastRenderedPageBreak/>
        <w:t xml:space="preserve">stakeholder di tutto il mondo per contribuire in modo sinergico ad incrementare l’efficienza dei Sistemi Sanitari.  </w:t>
      </w:r>
    </w:p>
    <w:p w:rsidR="00F02089" w:rsidRPr="006A1616" w:rsidRDefault="00F02089" w:rsidP="00BE54BF">
      <w:pPr>
        <w:spacing w:after="0" w:line="240" w:lineRule="auto"/>
        <w:jc w:val="both"/>
        <w:rPr>
          <w:rFonts w:ascii="Effra" w:hAnsi="Effra"/>
          <w:b/>
          <w:sz w:val="20"/>
          <w:szCs w:val="20"/>
        </w:rPr>
      </w:pPr>
    </w:p>
    <w:p w:rsidR="006A1616" w:rsidRDefault="006A1616" w:rsidP="00BE54BF">
      <w:pPr>
        <w:spacing w:after="0" w:line="240" w:lineRule="auto"/>
        <w:jc w:val="both"/>
        <w:rPr>
          <w:rFonts w:ascii="Effra" w:hAnsi="Effra"/>
          <w:b/>
          <w:sz w:val="20"/>
          <w:szCs w:val="20"/>
        </w:rPr>
      </w:pPr>
    </w:p>
    <w:p w:rsidR="00C83923" w:rsidRDefault="00C83923" w:rsidP="00BE54BF">
      <w:pPr>
        <w:spacing w:after="0" w:line="240" w:lineRule="auto"/>
        <w:jc w:val="both"/>
        <w:rPr>
          <w:rFonts w:ascii="Effra" w:hAnsi="Effra"/>
          <w:b/>
          <w:sz w:val="20"/>
          <w:szCs w:val="20"/>
        </w:rPr>
      </w:pPr>
    </w:p>
    <w:p w:rsidR="008A063B" w:rsidRPr="006A1616" w:rsidRDefault="008A063B" w:rsidP="00BE54BF">
      <w:pPr>
        <w:spacing w:after="0" w:line="240" w:lineRule="auto"/>
        <w:jc w:val="both"/>
        <w:rPr>
          <w:rFonts w:ascii="Effra" w:hAnsi="Effra"/>
          <w:b/>
          <w:sz w:val="20"/>
          <w:szCs w:val="20"/>
        </w:rPr>
      </w:pPr>
      <w:r w:rsidRPr="006A1616">
        <w:rPr>
          <w:rFonts w:ascii="Effra" w:hAnsi="Effra"/>
          <w:b/>
          <w:sz w:val="20"/>
          <w:szCs w:val="20"/>
        </w:rPr>
        <w:t>Per ulteriori informazioni:</w:t>
      </w:r>
    </w:p>
    <w:p w:rsidR="00BE54BF" w:rsidRPr="006A1616" w:rsidRDefault="00BE54BF" w:rsidP="00BE54BF">
      <w:pPr>
        <w:spacing w:after="0" w:line="240" w:lineRule="auto"/>
        <w:jc w:val="both"/>
        <w:rPr>
          <w:rFonts w:ascii="Effra" w:hAnsi="Effra"/>
          <w:b/>
          <w:sz w:val="20"/>
          <w:szCs w:val="20"/>
        </w:rPr>
      </w:pPr>
    </w:p>
    <w:p w:rsidR="008A063B" w:rsidRPr="006A1616" w:rsidRDefault="008A063B" w:rsidP="00BE54BF">
      <w:pPr>
        <w:spacing w:after="0" w:line="240" w:lineRule="auto"/>
        <w:jc w:val="both"/>
        <w:rPr>
          <w:rFonts w:ascii="Effra" w:hAnsi="Effra"/>
          <w:b/>
          <w:sz w:val="20"/>
          <w:szCs w:val="20"/>
        </w:rPr>
      </w:pPr>
      <w:r w:rsidRPr="006A1616">
        <w:rPr>
          <w:rFonts w:ascii="Effra" w:hAnsi="Effra"/>
          <w:b/>
          <w:sz w:val="20"/>
          <w:szCs w:val="20"/>
        </w:rPr>
        <w:t>Medtronic</w:t>
      </w:r>
    </w:p>
    <w:p w:rsidR="008A063B" w:rsidRPr="006A1616" w:rsidRDefault="008A063B" w:rsidP="00BE54BF">
      <w:pPr>
        <w:spacing w:after="0" w:line="240" w:lineRule="auto"/>
        <w:jc w:val="both"/>
        <w:rPr>
          <w:rFonts w:ascii="Effra" w:hAnsi="Effra"/>
          <w:sz w:val="20"/>
          <w:szCs w:val="20"/>
        </w:rPr>
      </w:pPr>
      <w:r w:rsidRPr="006A1616">
        <w:rPr>
          <w:rFonts w:ascii="Effra" w:hAnsi="Effra"/>
          <w:sz w:val="20"/>
          <w:szCs w:val="20"/>
        </w:rPr>
        <w:t>Riccardo Chiappani – riccardo.chiappani@medtronic.com – 335 7152965</w:t>
      </w:r>
    </w:p>
    <w:p w:rsidR="008A063B" w:rsidRPr="006A1616" w:rsidRDefault="008A063B" w:rsidP="00BE54BF">
      <w:pPr>
        <w:spacing w:after="0" w:line="240" w:lineRule="auto"/>
        <w:jc w:val="both"/>
        <w:rPr>
          <w:rFonts w:ascii="Effra" w:hAnsi="Effra"/>
          <w:sz w:val="20"/>
          <w:szCs w:val="20"/>
        </w:rPr>
      </w:pPr>
      <w:r w:rsidRPr="006A1616">
        <w:rPr>
          <w:rFonts w:ascii="Effra" w:hAnsi="Effra"/>
          <w:sz w:val="20"/>
          <w:szCs w:val="20"/>
        </w:rPr>
        <w:t xml:space="preserve">Marica Orlandi – </w:t>
      </w:r>
      <w:r w:rsidR="00BE54BF" w:rsidRPr="006A1616">
        <w:rPr>
          <w:rFonts w:ascii="Effra" w:hAnsi="Effra"/>
          <w:sz w:val="20"/>
          <w:szCs w:val="20"/>
        </w:rPr>
        <w:t>maria.enrica.orlandi@medtronic.com –</w:t>
      </w:r>
      <w:r w:rsidRPr="006A1616">
        <w:rPr>
          <w:rFonts w:ascii="Effra" w:hAnsi="Effra"/>
          <w:sz w:val="20"/>
          <w:szCs w:val="20"/>
        </w:rPr>
        <w:t xml:space="preserve"> 348 9701925</w:t>
      </w:r>
    </w:p>
    <w:p w:rsidR="00BE54BF" w:rsidRPr="006A1616" w:rsidRDefault="00BE54BF" w:rsidP="00BE54BF">
      <w:pPr>
        <w:spacing w:after="0" w:line="240" w:lineRule="auto"/>
        <w:jc w:val="both"/>
        <w:rPr>
          <w:rFonts w:ascii="Effra" w:hAnsi="Effra"/>
          <w:sz w:val="20"/>
          <w:szCs w:val="20"/>
        </w:rPr>
      </w:pPr>
    </w:p>
    <w:p w:rsidR="008A063B" w:rsidRPr="006A1616" w:rsidRDefault="008A063B" w:rsidP="00BE54BF">
      <w:pPr>
        <w:spacing w:after="0" w:line="240" w:lineRule="auto"/>
        <w:jc w:val="both"/>
        <w:rPr>
          <w:rFonts w:ascii="Effra" w:hAnsi="Effra"/>
          <w:sz w:val="20"/>
          <w:szCs w:val="20"/>
        </w:rPr>
      </w:pPr>
      <w:r w:rsidRPr="006A1616">
        <w:rPr>
          <w:rFonts w:ascii="Effra" w:hAnsi="Effra"/>
          <w:b/>
          <w:sz w:val="20"/>
          <w:szCs w:val="20"/>
        </w:rPr>
        <w:t>Value Relations Srl</w:t>
      </w:r>
      <w:r w:rsidRPr="006A1616">
        <w:rPr>
          <w:rFonts w:ascii="Effra" w:hAnsi="Effra"/>
          <w:sz w:val="20"/>
          <w:szCs w:val="20"/>
        </w:rPr>
        <w:t xml:space="preserve"> -  Tel. 02 20424943</w:t>
      </w:r>
    </w:p>
    <w:p w:rsidR="008A063B" w:rsidRPr="006A1616" w:rsidRDefault="008A063B" w:rsidP="00BE54BF">
      <w:pPr>
        <w:spacing w:after="0" w:line="240" w:lineRule="auto"/>
        <w:jc w:val="both"/>
        <w:rPr>
          <w:rFonts w:ascii="Effra" w:hAnsi="Effra"/>
          <w:sz w:val="20"/>
          <w:szCs w:val="20"/>
        </w:rPr>
      </w:pPr>
      <w:r w:rsidRPr="006A1616">
        <w:rPr>
          <w:rFonts w:ascii="Effra" w:hAnsi="Effra"/>
          <w:sz w:val="20"/>
          <w:szCs w:val="20"/>
        </w:rPr>
        <w:t>Maria Luisa Paleari – ml.paleari@vrelations.it - 331 6718518</w:t>
      </w:r>
    </w:p>
    <w:p w:rsidR="008A063B" w:rsidRPr="006A1616" w:rsidRDefault="008A063B" w:rsidP="00BE54BF">
      <w:pPr>
        <w:spacing w:after="0" w:line="240" w:lineRule="auto"/>
        <w:jc w:val="both"/>
        <w:rPr>
          <w:rFonts w:ascii="Effra" w:hAnsi="Effra"/>
          <w:sz w:val="20"/>
          <w:szCs w:val="20"/>
        </w:rPr>
      </w:pPr>
      <w:r w:rsidRPr="006A1616">
        <w:rPr>
          <w:rFonts w:ascii="Effra" w:hAnsi="Effra"/>
          <w:sz w:val="20"/>
          <w:szCs w:val="20"/>
        </w:rPr>
        <w:t>Alessio Pappagallo – a.pappagallo@vrelations.it - 339 5897483</w:t>
      </w:r>
    </w:p>
    <w:sectPr w:rsidR="008A063B" w:rsidRPr="006A16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ffra">
    <w:altName w:val="Trebuchet MS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DF"/>
    <w:rsid w:val="000131DF"/>
    <w:rsid w:val="00104F32"/>
    <w:rsid w:val="00195C57"/>
    <w:rsid w:val="00390D18"/>
    <w:rsid w:val="00413DCC"/>
    <w:rsid w:val="00420F79"/>
    <w:rsid w:val="00447B7D"/>
    <w:rsid w:val="00481B32"/>
    <w:rsid w:val="005C7A51"/>
    <w:rsid w:val="00604B09"/>
    <w:rsid w:val="006A1616"/>
    <w:rsid w:val="006B4BFD"/>
    <w:rsid w:val="008779C0"/>
    <w:rsid w:val="008A063B"/>
    <w:rsid w:val="00A1098D"/>
    <w:rsid w:val="00A2690A"/>
    <w:rsid w:val="00B61B9C"/>
    <w:rsid w:val="00BE54BF"/>
    <w:rsid w:val="00C34CB0"/>
    <w:rsid w:val="00C83923"/>
    <w:rsid w:val="00DE61D1"/>
    <w:rsid w:val="00F02089"/>
    <w:rsid w:val="00F07BA8"/>
    <w:rsid w:val="00F80A27"/>
    <w:rsid w:val="00F85554"/>
    <w:rsid w:val="00F941AD"/>
    <w:rsid w:val="00FE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A364"/>
  <w15:docId w15:val="{7C4AEBB0-572D-4D01-B428-80DD01C2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54B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41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dtronic-diabete.it/hypohero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C796A-DD57-4981-9D32-14A35142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Medtronic, Inc.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Chiappani, Riccardo</dc:creator>
  <cp:lastModifiedBy>Alessio Pappagallo</cp:lastModifiedBy>
  <cp:revision>16</cp:revision>
  <dcterms:created xsi:type="dcterms:W3CDTF">2016-11-11T11:40:00Z</dcterms:created>
  <dcterms:modified xsi:type="dcterms:W3CDTF">2016-11-14T11:41:00Z</dcterms:modified>
</cp:coreProperties>
</file>