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C4A" w:rsidRDefault="00E93C4A" w:rsidP="007F1C9E">
      <w:pPr>
        <w:widowControl w:val="0"/>
        <w:suppressAutoHyphens/>
        <w:spacing w:after="0" w:line="240" w:lineRule="auto"/>
        <w:rPr>
          <w:bCs/>
          <w:i/>
          <w:kern w:val="1"/>
          <w:u w:val="single"/>
        </w:rPr>
      </w:pPr>
    </w:p>
    <w:p w:rsidR="00E93C4A" w:rsidRPr="00320081" w:rsidRDefault="00E93C4A" w:rsidP="0081678B">
      <w:pPr>
        <w:widowControl w:val="0"/>
        <w:suppressAutoHyphens/>
        <w:spacing w:after="0" w:line="240" w:lineRule="auto"/>
        <w:jc w:val="center"/>
        <w:rPr>
          <w:bCs/>
          <w:i/>
          <w:color w:val="FF0000"/>
          <w:kern w:val="1"/>
          <w:u w:val="single"/>
        </w:rPr>
      </w:pPr>
      <w:r w:rsidRPr="00320081">
        <w:rPr>
          <w:bCs/>
          <w:i/>
          <w:kern w:val="1"/>
          <w:u w:val="single"/>
        </w:rPr>
        <w:t>Comunicato stampa</w:t>
      </w:r>
    </w:p>
    <w:p w:rsidR="00E93C4A" w:rsidRPr="00320081" w:rsidRDefault="00E93C4A" w:rsidP="00320081">
      <w:pPr>
        <w:widowControl w:val="0"/>
        <w:suppressAutoHyphens/>
        <w:spacing w:after="0" w:line="240" w:lineRule="auto"/>
        <w:jc w:val="center"/>
        <w:rPr>
          <w:rFonts w:ascii="Times New Roman" w:hAnsi="Times New Roman"/>
          <w:b/>
          <w:bCs/>
          <w:color w:val="333399"/>
          <w:kern w:val="1"/>
          <w:sz w:val="24"/>
          <w:szCs w:val="24"/>
          <w:u w:val="single"/>
        </w:rPr>
      </w:pPr>
    </w:p>
    <w:p w:rsidR="00E93C4A" w:rsidRPr="00D5376E" w:rsidRDefault="00E93C4A" w:rsidP="00320081">
      <w:pPr>
        <w:widowControl w:val="0"/>
        <w:suppressAutoHyphens/>
        <w:spacing w:after="0" w:line="240" w:lineRule="auto"/>
        <w:jc w:val="center"/>
        <w:rPr>
          <w:b/>
          <w:bCs/>
          <w:kern w:val="1"/>
          <w:sz w:val="28"/>
          <w:szCs w:val="28"/>
        </w:rPr>
      </w:pPr>
      <w:r w:rsidRPr="00D5376E">
        <w:rPr>
          <w:b/>
          <w:bCs/>
          <w:kern w:val="1"/>
          <w:sz w:val="28"/>
          <w:szCs w:val="28"/>
        </w:rPr>
        <w:t>“Musica per far batter</w:t>
      </w:r>
      <w:r w:rsidR="00B64B4D">
        <w:rPr>
          <w:b/>
          <w:bCs/>
          <w:kern w:val="1"/>
          <w:sz w:val="28"/>
          <w:szCs w:val="28"/>
        </w:rPr>
        <w:t>e</w:t>
      </w:r>
      <w:r w:rsidRPr="00D5376E">
        <w:rPr>
          <w:b/>
          <w:bCs/>
          <w:kern w:val="1"/>
          <w:sz w:val="28"/>
          <w:szCs w:val="28"/>
        </w:rPr>
        <w:t xml:space="preserve"> il cuore”: il concerto benefico di Massimo Scaccabarozzi </w:t>
      </w:r>
    </w:p>
    <w:p w:rsidR="00E93C4A" w:rsidRPr="00D5376E" w:rsidRDefault="00E93C4A" w:rsidP="00320081">
      <w:pPr>
        <w:widowControl w:val="0"/>
        <w:suppressAutoHyphens/>
        <w:spacing w:after="0" w:line="240" w:lineRule="auto"/>
        <w:jc w:val="center"/>
        <w:rPr>
          <w:b/>
          <w:bCs/>
          <w:kern w:val="1"/>
          <w:sz w:val="28"/>
          <w:szCs w:val="28"/>
        </w:rPr>
      </w:pPr>
      <w:r w:rsidRPr="00D5376E">
        <w:rPr>
          <w:b/>
          <w:bCs/>
          <w:kern w:val="1"/>
          <w:sz w:val="28"/>
          <w:szCs w:val="28"/>
        </w:rPr>
        <w:t xml:space="preserve">e la </w:t>
      </w:r>
      <w:r w:rsidRPr="00C841F9">
        <w:rPr>
          <w:b/>
          <w:bCs/>
          <w:kern w:val="1"/>
          <w:sz w:val="28"/>
          <w:szCs w:val="28"/>
        </w:rPr>
        <w:t>JC Band</w:t>
      </w:r>
      <w:r w:rsidRPr="00D5376E">
        <w:rPr>
          <w:b/>
          <w:bCs/>
          <w:i/>
          <w:kern w:val="1"/>
          <w:sz w:val="28"/>
          <w:szCs w:val="28"/>
        </w:rPr>
        <w:t xml:space="preserve"> </w:t>
      </w:r>
      <w:r w:rsidRPr="00D5376E">
        <w:rPr>
          <w:b/>
          <w:bCs/>
          <w:kern w:val="1"/>
          <w:sz w:val="28"/>
          <w:szCs w:val="28"/>
        </w:rPr>
        <w:t xml:space="preserve">a sostegno della Fondazione “A. De Gasperis” </w:t>
      </w:r>
    </w:p>
    <w:p w:rsidR="00E93C4A" w:rsidRPr="00320081" w:rsidRDefault="00E93C4A" w:rsidP="00320081">
      <w:pPr>
        <w:widowControl w:val="0"/>
        <w:suppressAutoHyphens/>
        <w:spacing w:after="0" w:line="240" w:lineRule="auto"/>
        <w:jc w:val="center"/>
        <w:rPr>
          <w:b/>
          <w:bCs/>
          <w:kern w:val="1"/>
          <w:szCs w:val="28"/>
        </w:rPr>
      </w:pPr>
    </w:p>
    <w:p w:rsidR="00E93C4A" w:rsidRDefault="00E93C4A" w:rsidP="007E6968">
      <w:pPr>
        <w:widowControl w:val="0"/>
        <w:suppressAutoHyphens/>
        <w:spacing w:after="0" w:line="240" w:lineRule="auto"/>
        <w:jc w:val="center"/>
        <w:rPr>
          <w:bCs/>
          <w:i/>
          <w:kern w:val="1"/>
          <w:szCs w:val="28"/>
        </w:rPr>
      </w:pPr>
      <w:r w:rsidRPr="00320081">
        <w:rPr>
          <w:bCs/>
          <w:i/>
          <w:kern w:val="1"/>
          <w:szCs w:val="28"/>
        </w:rPr>
        <w:t xml:space="preserve">La rock band di Janssen Italia si esibirà al </w:t>
      </w:r>
      <w:r w:rsidR="00344B66">
        <w:rPr>
          <w:bCs/>
          <w:i/>
          <w:kern w:val="1"/>
          <w:szCs w:val="28"/>
        </w:rPr>
        <w:t>Bl</w:t>
      </w:r>
      <w:r>
        <w:rPr>
          <w:bCs/>
          <w:i/>
          <w:kern w:val="1"/>
          <w:szCs w:val="28"/>
        </w:rPr>
        <w:t>u</w:t>
      </w:r>
      <w:r w:rsidR="00344B66">
        <w:rPr>
          <w:bCs/>
          <w:i/>
          <w:kern w:val="1"/>
          <w:szCs w:val="28"/>
        </w:rPr>
        <w:t>es</w:t>
      </w:r>
      <w:r w:rsidR="00446CED">
        <w:rPr>
          <w:bCs/>
          <w:i/>
          <w:kern w:val="1"/>
          <w:szCs w:val="28"/>
        </w:rPr>
        <w:t xml:space="preserve"> H</w:t>
      </w:r>
      <w:r>
        <w:rPr>
          <w:bCs/>
          <w:i/>
          <w:kern w:val="1"/>
          <w:szCs w:val="28"/>
        </w:rPr>
        <w:t>ouse</w:t>
      </w:r>
      <w:r w:rsidRPr="00320081">
        <w:rPr>
          <w:bCs/>
          <w:i/>
          <w:kern w:val="1"/>
          <w:szCs w:val="28"/>
        </w:rPr>
        <w:t xml:space="preserve"> </w:t>
      </w:r>
      <w:r>
        <w:rPr>
          <w:bCs/>
          <w:i/>
          <w:kern w:val="1"/>
          <w:szCs w:val="28"/>
        </w:rPr>
        <w:t xml:space="preserve">di Milano </w:t>
      </w:r>
      <w:r w:rsidRPr="00320081">
        <w:rPr>
          <w:bCs/>
          <w:i/>
          <w:kern w:val="1"/>
          <w:szCs w:val="28"/>
        </w:rPr>
        <w:t xml:space="preserve">(via </w:t>
      </w:r>
      <w:r>
        <w:rPr>
          <w:bCs/>
          <w:i/>
          <w:kern w:val="1"/>
          <w:szCs w:val="28"/>
        </w:rPr>
        <w:t>Sant’Uguzzone, 26</w:t>
      </w:r>
      <w:r w:rsidRPr="00320081">
        <w:rPr>
          <w:bCs/>
          <w:i/>
          <w:kern w:val="1"/>
          <w:szCs w:val="28"/>
        </w:rPr>
        <w:t>)</w:t>
      </w:r>
      <w:r>
        <w:rPr>
          <w:bCs/>
          <w:i/>
          <w:kern w:val="1"/>
          <w:szCs w:val="28"/>
        </w:rPr>
        <w:t xml:space="preserve"> </w:t>
      </w:r>
    </w:p>
    <w:p w:rsidR="00E93C4A" w:rsidRPr="00320081" w:rsidRDefault="00E93C4A" w:rsidP="007E6968">
      <w:pPr>
        <w:widowControl w:val="0"/>
        <w:suppressAutoHyphens/>
        <w:spacing w:after="0" w:line="240" w:lineRule="auto"/>
        <w:jc w:val="center"/>
        <w:rPr>
          <w:bCs/>
          <w:i/>
          <w:kern w:val="1"/>
          <w:szCs w:val="28"/>
        </w:rPr>
      </w:pPr>
      <w:r>
        <w:rPr>
          <w:bCs/>
          <w:i/>
          <w:kern w:val="1"/>
          <w:szCs w:val="28"/>
        </w:rPr>
        <w:t>lunedì 13 giugno</w:t>
      </w:r>
      <w:r w:rsidRPr="00320081">
        <w:rPr>
          <w:bCs/>
          <w:i/>
          <w:kern w:val="1"/>
          <w:szCs w:val="28"/>
        </w:rPr>
        <w:t xml:space="preserve"> alle</w:t>
      </w:r>
      <w:r>
        <w:rPr>
          <w:bCs/>
          <w:i/>
          <w:kern w:val="1"/>
          <w:szCs w:val="28"/>
        </w:rPr>
        <w:t xml:space="preserve"> ore 20:00</w:t>
      </w:r>
      <w:r w:rsidRPr="00320081">
        <w:rPr>
          <w:bCs/>
          <w:i/>
          <w:kern w:val="1"/>
          <w:szCs w:val="28"/>
        </w:rPr>
        <w:t xml:space="preserve">. </w:t>
      </w:r>
      <w:r>
        <w:rPr>
          <w:bCs/>
          <w:i/>
          <w:kern w:val="1"/>
          <w:szCs w:val="28"/>
        </w:rPr>
        <w:t>Ingresso libero, consumazione obbligatoria.</w:t>
      </w:r>
    </w:p>
    <w:p w:rsidR="00E93C4A" w:rsidRPr="00320081" w:rsidRDefault="00E93C4A" w:rsidP="00320081">
      <w:pPr>
        <w:widowControl w:val="0"/>
        <w:suppressAutoHyphens/>
        <w:spacing w:after="0" w:line="240" w:lineRule="auto"/>
        <w:rPr>
          <w:bCs/>
          <w:i/>
          <w:kern w:val="1"/>
          <w:sz w:val="24"/>
          <w:szCs w:val="28"/>
        </w:rPr>
      </w:pPr>
    </w:p>
    <w:p w:rsidR="00E93C4A" w:rsidRDefault="00E93C4A" w:rsidP="00320081">
      <w:pPr>
        <w:widowControl w:val="0"/>
        <w:suppressAutoHyphens/>
        <w:spacing w:after="0" w:line="240" w:lineRule="auto"/>
        <w:jc w:val="both"/>
        <w:rPr>
          <w:i/>
          <w:kern w:val="1"/>
          <w:szCs w:val="24"/>
        </w:rPr>
      </w:pPr>
    </w:p>
    <w:p w:rsidR="00E93C4A" w:rsidRPr="00320081" w:rsidRDefault="00E93C4A" w:rsidP="00320081">
      <w:pPr>
        <w:widowControl w:val="0"/>
        <w:suppressAutoHyphens/>
        <w:spacing w:after="0" w:line="240" w:lineRule="auto"/>
        <w:jc w:val="both"/>
        <w:rPr>
          <w:kern w:val="1"/>
          <w:szCs w:val="24"/>
        </w:rPr>
      </w:pPr>
      <w:r>
        <w:rPr>
          <w:i/>
          <w:kern w:val="1"/>
          <w:szCs w:val="24"/>
        </w:rPr>
        <w:t>Milano</w:t>
      </w:r>
      <w:r w:rsidRPr="00320081">
        <w:rPr>
          <w:i/>
          <w:kern w:val="1"/>
          <w:szCs w:val="24"/>
        </w:rPr>
        <w:t xml:space="preserve">, </w:t>
      </w:r>
      <w:r w:rsidR="00B86D0E">
        <w:rPr>
          <w:i/>
          <w:kern w:val="1"/>
          <w:szCs w:val="24"/>
        </w:rPr>
        <w:t>09</w:t>
      </w:r>
      <w:r>
        <w:rPr>
          <w:i/>
          <w:kern w:val="1"/>
          <w:szCs w:val="24"/>
        </w:rPr>
        <w:t xml:space="preserve"> giugno</w:t>
      </w:r>
      <w:r w:rsidRPr="00320081">
        <w:rPr>
          <w:i/>
          <w:kern w:val="1"/>
          <w:szCs w:val="24"/>
        </w:rPr>
        <w:t xml:space="preserve"> 2016 –</w:t>
      </w:r>
      <w:r w:rsidRPr="00320081">
        <w:rPr>
          <w:kern w:val="1"/>
          <w:szCs w:val="24"/>
        </w:rPr>
        <w:t xml:space="preserve"> Si terrà </w:t>
      </w:r>
      <w:r>
        <w:rPr>
          <w:b/>
          <w:kern w:val="1"/>
          <w:szCs w:val="24"/>
        </w:rPr>
        <w:t>lunedì 13 giugno</w:t>
      </w:r>
      <w:r w:rsidR="00B66716">
        <w:rPr>
          <w:b/>
          <w:kern w:val="1"/>
          <w:szCs w:val="24"/>
        </w:rPr>
        <w:t xml:space="preserve"> alle </w:t>
      </w:r>
      <w:r w:rsidR="00313099">
        <w:rPr>
          <w:b/>
          <w:kern w:val="1"/>
          <w:szCs w:val="24"/>
        </w:rPr>
        <w:t xml:space="preserve">ore </w:t>
      </w:r>
      <w:r w:rsidR="00B66716">
        <w:rPr>
          <w:b/>
          <w:kern w:val="1"/>
          <w:szCs w:val="24"/>
        </w:rPr>
        <w:t>20:</w:t>
      </w:r>
      <w:r>
        <w:rPr>
          <w:b/>
          <w:kern w:val="1"/>
          <w:szCs w:val="24"/>
        </w:rPr>
        <w:t>00</w:t>
      </w:r>
      <w:r w:rsidR="00313099">
        <w:rPr>
          <w:kern w:val="1"/>
          <w:szCs w:val="24"/>
        </w:rPr>
        <w:t>,</w:t>
      </w:r>
      <w:r w:rsidRPr="00320081">
        <w:rPr>
          <w:kern w:val="1"/>
          <w:szCs w:val="24"/>
        </w:rPr>
        <w:t xml:space="preserve"> presso </w:t>
      </w:r>
      <w:r>
        <w:rPr>
          <w:kern w:val="1"/>
          <w:szCs w:val="24"/>
        </w:rPr>
        <w:t xml:space="preserve">il </w:t>
      </w:r>
      <w:r w:rsidR="00344B66">
        <w:rPr>
          <w:b/>
          <w:kern w:val="1"/>
          <w:szCs w:val="24"/>
        </w:rPr>
        <w:t>Blu</w:t>
      </w:r>
      <w:r>
        <w:rPr>
          <w:b/>
          <w:kern w:val="1"/>
          <w:szCs w:val="24"/>
        </w:rPr>
        <w:t>e</w:t>
      </w:r>
      <w:r w:rsidR="00344B66">
        <w:rPr>
          <w:b/>
          <w:kern w:val="1"/>
          <w:szCs w:val="24"/>
        </w:rPr>
        <w:t>s</w:t>
      </w:r>
      <w:bookmarkStart w:id="0" w:name="_GoBack"/>
      <w:bookmarkEnd w:id="0"/>
      <w:r>
        <w:rPr>
          <w:b/>
          <w:kern w:val="1"/>
          <w:szCs w:val="24"/>
        </w:rPr>
        <w:t xml:space="preserve"> House </w:t>
      </w:r>
      <w:r w:rsidRPr="00E67511">
        <w:rPr>
          <w:kern w:val="1"/>
          <w:szCs w:val="24"/>
        </w:rPr>
        <w:t>in</w:t>
      </w:r>
      <w:r>
        <w:rPr>
          <w:b/>
          <w:kern w:val="1"/>
          <w:szCs w:val="24"/>
        </w:rPr>
        <w:t xml:space="preserve"> via Sant’Uguzzone</w:t>
      </w:r>
      <w:r w:rsidRPr="00E67511">
        <w:rPr>
          <w:b/>
          <w:kern w:val="1"/>
          <w:szCs w:val="24"/>
        </w:rPr>
        <w:t xml:space="preserve"> 26</w:t>
      </w:r>
      <w:r>
        <w:rPr>
          <w:b/>
          <w:kern w:val="1"/>
          <w:szCs w:val="24"/>
        </w:rPr>
        <w:t xml:space="preserve"> a Milano</w:t>
      </w:r>
      <w:r w:rsidR="00313099">
        <w:rPr>
          <w:kern w:val="1"/>
          <w:szCs w:val="24"/>
        </w:rPr>
        <w:t>,</w:t>
      </w:r>
      <w:r w:rsidRPr="00320081">
        <w:rPr>
          <w:kern w:val="1"/>
          <w:szCs w:val="24"/>
        </w:rPr>
        <w:t xml:space="preserve"> il </w:t>
      </w:r>
      <w:r w:rsidRPr="00320081">
        <w:rPr>
          <w:b/>
          <w:kern w:val="1"/>
          <w:szCs w:val="24"/>
        </w:rPr>
        <w:t>concerto benefico “</w:t>
      </w:r>
      <w:r>
        <w:rPr>
          <w:b/>
          <w:kern w:val="1"/>
          <w:szCs w:val="24"/>
        </w:rPr>
        <w:t>Musica per far battere il cuore</w:t>
      </w:r>
      <w:r w:rsidRPr="00320081">
        <w:rPr>
          <w:b/>
          <w:kern w:val="1"/>
          <w:szCs w:val="24"/>
        </w:rPr>
        <w:t xml:space="preserve">” </w:t>
      </w:r>
      <w:r w:rsidRPr="00320081">
        <w:rPr>
          <w:kern w:val="1"/>
          <w:szCs w:val="24"/>
        </w:rPr>
        <w:t xml:space="preserve">di Massimo Scaccabarozzi e la </w:t>
      </w:r>
      <w:r w:rsidRPr="006A0C06">
        <w:rPr>
          <w:b/>
          <w:i/>
          <w:kern w:val="1"/>
          <w:szCs w:val="24"/>
        </w:rPr>
        <w:t>JC Band</w:t>
      </w:r>
      <w:r w:rsidRPr="00320081">
        <w:rPr>
          <w:kern w:val="1"/>
          <w:szCs w:val="24"/>
        </w:rPr>
        <w:t xml:space="preserve"> a sostegno dell</w:t>
      </w:r>
      <w:r>
        <w:rPr>
          <w:kern w:val="1"/>
          <w:szCs w:val="24"/>
        </w:rPr>
        <w:t xml:space="preserve">a </w:t>
      </w:r>
      <w:r w:rsidRPr="00320081">
        <w:rPr>
          <w:b/>
          <w:kern w:val="1"/>
          <w:szCs w:val="24"/>
        </w:rPr>
        <w:t>Fondazione</w:t>
      </w:r>
      <w:r>
        <w:rPr>
          <w:b/>
          <w:kern w:val="1"/>
          <w:szCs w:val="24"/>
        </w:rPr>
        <w:t xml:space="preserve"> Centro Cardiologia e Cardiochirurgia </w:t>
      </w:r>
      <w:r w:rsidRPr="00320081">
        <w:rPr>
          <w:b/>
          <w:kern w:val="1"/>
          <w:szCs w:val="24"/>
        </w:rPr>
        <w:t>A. De Gasperis</w:t>
      </w:r>
      <w:r>
        <w:rPr>
          <w:kern w:val="1"/>
          <w:szCs w:val="24"/>
        </w:rPr>
        <w:t>.</w:t>
      </w:r>
    </w:p>
    <w:p w:rsidR="00E93C4A" w:rsidRDefault="00E93C4A" w:rsidP="00320081">
      <w:pPr>
        <w:widowControl w:val="0"/>
        <w:suppressAutoHyphens/>
        <w:spacing w:after="0" w:line="240" w:lineRule="auto"/>
        <w:jc w:val="both"/>
        <w:rPr>
          <w:kern w:val="1"/>
          <w:szCs w:val="24"/>
        </w:rPr>
      </w:pPr>
    </w:p>
    <w:p w:rsidR="00E93C4A" w:rsidRDefault="00E93C4A" w:rsidP="00320081">
      <w:pPr>
        <w:widowControl w:val="0"/>
        <w:suppressAutoHyphens/>
        <w:spacing w:after="0" w:line="240" w:lineRule="auto"/>
        <w:jc w:val="both"/>
        <w:rPr>
          <w:kern w:val="1"/>
          <w:szCs w:val="24"/>
        </w:rPr>
      </w:pPr>
      <w:r>
        <w:rPr>
          <w:kern w:val="1"/>
          <w:szCs w:val="24"/>
        </w:rPr>
        <w:t xml:space="preserve">Una serata di musica e beneficenza, </w:t>
      </w:r>
      <w:r w:rsidRPr="00320081">
        <w:rPr>
          <w:kern w:val="1"/>
          <w:szCs w:val="24"/>
        </w:rPr>
        <w:t>dedicat</w:t>
      </w:r>
      <w:r>
        <w:rPr>
          <w:kern w:val="1"/>
          <w:szCs w:val="24"/>
        </w:rPr>
        <w:t>a</w:t>
      </w:r>
      <w:r w:rsidRPr="00320081">
        <w:rPr>
          <w:kern w:val="1"/>
          <w:szCs w:val="24"/>
        </w:rPr>
        <w:t xml:space="preserve"> </w:t>
      </w:r>
      <w:r>
        <w:rPr>
          <w:kern w:val="1"/>
          <w:szCs w:val="24"/>
        </w:rPr>
        <w:t xml:space="preserve">alle </w:t>
      </w:r>
      <w:r w:rsidRPr="00FB4E6F">
        <w:rPr>
          <w:kern w:val="1"/>
          <w:szCs w:val="24"/>
        </w:rPr>
        <w:t xml:space="preserve">persone </w:t>
      </w:r>
      <w:r>
        <w:rPr>
          <w:kern w:val="1"/>
          <w:szCs w:val="24"/>
        </w:rPr>
        <w:t>affette</w:t>
      </w:r>
      <w:r w:rsidRPr="00FB4E6F">
        <w:rPr>
          <w:kern w:val="1"/>
          <w:szCs w:val="24"/>
        </w:rPr>
        <w:t xml:space="preserve"> </w:t>
      </w:r>
      <w:r>
        <w:rPr>
          <w:kern w:val="1"/>
          <w:szCs w:val="24"/>
        </w:rPr>
        <w:t>da patologie cardiovascolari, per sostenere le attività di ricerca e prevenzione in questo ambito</w:t>
      </w:r>
      <w:r w:rsidRPr="00320081">
        <w:rPr>
          <w:kern w:val="1"/>
          <w:szCs w:val="24"/>
        </w:rPr>
        <w:t xml:space="preserve">, con </w:t>
      </w:r>
      <w:r w:rsidRPr="00320081">
        <w:rPr>
          <w:b/>
          <w:kern w:val="1"/>
          <w:szCs w:val="24"/>
        </w:rPr>
        <w:t xml:space="preserve">una </w:t>
      </w:r>
      <w:r w:rsidRPr="00E22638">
        <w:rPr>
          <w:b/>
          <w:kern w:val="1"/>
          <w:szCs w:val="24"/>
        </w:rPr>
        <w:t xml:space="preserve">cover </w:t>
      </w:r>
      <w:r>
        <w:rPr>
          <w:b/>
          <w:kern w:val="1"/>
          <w:szCs w:val="24"/>
        </w:rPr>
        <w:t xml:space="preserve">band che </w:t>
      </w:r>
      <w:r w:rsidRPr="00320081">
        <w:rPr>
          <w:b/>
          <w:kern w:val="1"/>
          <w:szCs w:val="24"/>
        </w:rPr>
        <w:t>vanta</w:t>
      </w:r>
      <w:r>
        <w:rPr>
          <w:b/>
          <w:kern w:val="1"/>
          <w:szCs w:val="24"/>
        </w:rPr>
        <w:t xml:space="preserve"> ad</w:t>
      </w:r>
      <w:r w:rsidRPr="00320081">
        <w:rPr>
          <w:b/>
          <w:kern w:val="1"/>
          <w:szCs w:val="24"/>
        </w:rPr>
        <w:t xml:space="preserve"> oggi oltre </w:t>
      </w:r>
      <w:r>
        <w:rPr>
          <w:b/>
          <w:kern w:val="1"/>
          <w:szCs w:val="24"/>
        </w:rPr>
        <w:t>7</w:t>
      </w:r>
      <w:r w:rsidRPr="00320081">
        <w:rPr>
          <w:b/>
          <w:kern w:val="1"/>
          <w:szCs w:val="24"/>
        </w:rPr>
        <w:t>0 concerti all’attivo tra l’Italia e l’estero</w:t>
      </w:r>
      <w:r w:rsidRPr="00320081">
        <w:rPr>
          <w:kern w:val="1"/>
          <w:szCs w:val="24"/>
        </w:rPr>
        <w:t xml:space="preserve">. </w:t>
      </w:r>
    </w:p>
    <w:p w:rsidR="00E93C4A" w:rsidRDefault="00E93C4A" w:rsidP="00320081">
      <w:pPr>
        <w:widowControl w:val="0"/>
        <w:suppressAutoHyphens/>
        <w:spacing w:after="0" w:line="240" w:lineRule="auto"/>
        <w:jc w:val="both"/>
        <w:rPr>
          <w:kern w:val="1"/>
          <w:szCs w:val="24"/>
        </w:rPr>
      </w:pPr>
    </w:p>
    <w:p w:rsidR="00E93C4A" w:rsidRDefault="00E93C4A" w:rsidP="007E152D">
      <w:pPr>
        <w:widowControl w:val="0"/>
        <w:suppressAutoHyphens/>
        <w:spacing w:after="0" w:line="240" w:lineRule="auto"/>
        <w:jc w:val="both"/>
        <w:rPr>
          <w:kern w:val="1"/>
          <w:szCs w:val="24"/>
        </w:rPr>
      </w:pPr>
      <w:r>
        <w:rPr>
          <w:kern w:val="1"/>
          <w:szCs w:val="24"/>
        </w:rPr>
        <w:t xml:space="preserve">La Fondazione, nata nel 1968 </w:t>
      </w:r>
      <w:r w:rsidRPr="007E152D">
        <w:rPr>
          <w:kern w:val="1"/>
          <w:szCs w:val="24"/>
        </w:rPr>
        <w:t>dalla storica Associazio</w:t>
      </w:r>
      <w:r>
        <w:rPr>
          <w:kern w:val="1"/>
          <w:szCs w:val="24"/>
        </w:rPr>
        <w:t xml:space="preserve">ne </w:t>
      </w:r>
      <w:r w:rsidRPr="00AF6104">
        <w:rPr>
          <w:i/>
          <w:kern w:val="1"/>
          <w:szCs w:val="24"/>
        </w:rPr>
        <w:t>Amici del Centro De Gasperis</w:t>
      </w:r>
      <w:r>
        <w:rPr>
          <w:kern w:val="1"/>
          <w:szCs w:val="24"/>
        </w:rPr>
        <w:t>, è l’</w:t>
      </w:r>
      <w:r w:rsidRPr="007E152D">
        <w:rPr>
          <w:kern w:val="1"/>
          <w:szCs w:val="24"/>
        </w:rPr>
        <w:t xml:space="preserve">ente per la diffusione della cultura medico scientifica che affianca il </w:t>
      </w:r>
      <w:r w:rsidRPr="00EC537A">
        <w:rPr>
          <w:b/>
          <w:kern w:val="1"/>
          <w:szCs w:val="24"/>
        </w:rPr>
        <w:t>Dipartimento Cardiotoracovascolare dell’Ospedale Niguarda Ca’ Granda di Milano</w:t>
      </w:r>
      <w:r>
        <w:rPr>
          <w:kern w:val="1"/>
          <w:szCs w:val="24"/>
        </w:rPr>
        <w:t>. Promuove attività di sensibilizzazione e informazione sulle malattie cardiache e si spende a sostegno degli specialisti e dei loro pazienti.</w:t>
      </w:r>
    </w:p>
    <w:p w:rsidR="00E93C4A" w:rsidRPr="007E152D" w:rsidRDefault="00E93C4A" w:rsidP="007E152D">
      <w:pPr>
        <w:widowControl w:val="0"/>
        <w:suppressAutoHyphens/>
        <w:spacing w:after="0" w:line="240" w:lineRule="auto"/>
        <w:jc w:val="both"/>
        <w:rPr>
          <w:kern w:val="1"/>
          <w:szCs w:val="24"/>
        </w:rPr>
      </w:pPr>
    </w:p>
    <w:p w:rsidR="00E93C4A" w:rsidRPr="007E152D" w:rsidRDefault="00E93C4A" w:rsidP="007E152D">
      <w:pPr>
        <w:widowControl w:val="0"/>
        <w:suppressAutoHyphens/>
        <w:spacing w:after="0" w:line="240" w:lineRule="auto"/>
        <w:jc w:val="both"/>
        <w:rPr>
          <w:kern w:val="1"/>
          <w:szCs w:val="24"/>
        </w:rPr>
      </w:pPr>
      <w:r>
        <w:rPr>
          <w:kern w:val="1"/>
          <w:szCs w:val="24"/>
        </w:rPr>
        <w:t>Il concerto, oltre a rappresentare un momento di raccolta fondi, sarà l’</w:t>
      </w:r>
      <w:r w:rsidRPr="00A21593">
        <w:rPr>
          <w:b/>
          <w:kern w:val="1"/>
          <w:szCs w:val="24"/>
        </w:rPr>
        <w:t xml:space="preserve">occasione per sensibilizzare i cittadini sulla </w:t>
      </w:r>
      <w:r>
        <w:rPr>
          <w:b/>
          <w:kern w:val="1"/>
          <w:szCs w:val="24"/>
        </w:rPr>
        <w:t>carenza</w:t>
      </w:r>
      <w:r w:rsidRPr="00A21593">
        <w:rPr>
          <w:b/>
          <w:kern w:val="1"/>
          <w:szCs w:val="24"/>
        </w:rPr>
        <w:t xml:space="preserve"> </w:t>
      </w:r>
      <w:r>
        <w:rPr>
          <w:b/>
          <w:kern w:val="1"/>
          <w:szCs w:val="24"/>
        </w:rPr>
        <w:t>di donazioni a sostegno dei pazienti in attesa di trapianto di cuore</w:t>
      </w:r>
      <w:r>
        <w:rPr>
          <w:kern w:val="1"/>
          <w:szCs w:val="24"/>
        </w:rPr>
        <w:t>. Un’emergenza affrontata grazie al ricorso temporaneo a cuori</w:t>
      </w:r>
      <w:r w:rsidRPr="007E152D">
        <w:rPr>
          <w:kern w:val="1"/>
          <w:szCs w:val="24"/>
        </w:rPr>
        <w:t xml:space="preserve"> artificiali</w:t>
      </w:r>
      <w:r>
        <w:rPr>
          <w:kern w:val="1"/>
          <w:szCs w:val="24"/>
        </w:rPr>
        <w:t>,</w:t>
      </w:r>
      <w:r w:rsidRPr="007E152D">
        <w:rPr>
          <w:kern w:val="1"/>
          <w:szCs w:val="24"/>
        </w:rPr>
        <w:t xml:space="preserve"> </w:t>
      </w:r>
      <w:r>
        <w:rPr>
          <w:kern w:val="1"/>
          <w:szCs w:val="24"/>
        </w:rPr>
        <w:t xml:space="preserve">dispositivi molto complessi </w:t>
      </w:r>
      <w:r w:rsidRPr="007E152D">
        <w:rPr>
          <w:kern w:val="1"/>
          <w:szCs w:val="24"/>
        </w:rPr>
        <w:t>per i</w:t>
      </w:r>
      <w:r>
        <w:rPr>
          <w:kern w:val="1"/>
          <w:szCs w:val="24"/>
        </w:rPr>
        <w:t xml:space="preserve"> quali sono necessari ingenti investimenti. Presso il Centro de Gasperis di Niguarda</w:t>
      </w:r>
      <w:r w:rsidRPr="007E152D">
        <w:rPr>
          <w:kern w:val="1"/>
          <w:szCs w:val="24"/>
        </w:rPr>
        <w:t xml:space="preserve"> </w:t>
      </w:r>
      <w:r>
        <w:rPr>
          <w:kern w:val="1"/>
          <w:szCs w:val="24"/>
        </w:rPr>
        <w:t xml:space="preserve">sono stati eseguiti negli ultimi 30 anni </w:t>
      </w:r>
      <w:r w:rsidRPr="007E152D">
        <w:rPr>
          <w:kern w:val="1"/>
          <w:szCs w:val="24"/>
        </w:rPr>
        <w:t>circa 1</w:t>
      </w:r>
      <w:r>
        <w:rPr>
          <w:kern w:val="1"/>
          <w:szCs w:val="24"/>
        </w:rPr>
        <w:t>.</w:t>
      </w:r>
      <w:r w:rsidRPr="007E152D">
        <w:rPr>
          <w:kern w:val="1"/>
          <w:szCs w:val="24"/>
        </w:rPr>
        <w:t xml:space="preserve">000 trapianti. </w:t>
      </w:r>
    </w:p>
    <w:p w:rsidR="00E93C4A" w:rsidRPr="00320081" w:rsidRDefault="00E93C4A" w:rsidP="00320081">
      <w:pPr>
        <w:widowControl w:val="0"/>
        <w:suppressAutoHyphens/>
        <w:spacing w:after="0" w:line="240" w:lineRule="auto"/>
        <w:jc w:val="both"/>
        <w:rPr>
          <w:kern w:val="1"/>
          <w:szCs w:val="24"/>
        </w:rPr>
      </w:pPr>
    </w:p>
    <w:p w:rsidR="00E93C4A" w:rsidRPr="00320081" w:rsidRDefault="00E93C4A" w:rsidP="00320081">
      <w:pPr>
        <w:widowControl w:val="0"/>
        <w:suppressAutoHyphens/>
        <w:spacing w:after="0" w:line="240" w:lineRule="auto"/>
        <w:jc w:val="both"/>
        <w:rPr>
          <w:kern w:val="1"/>
          <w:szCs w:val="24"/>
        </w:rPr>
      </w:pPr>
      <w:r w:rsidRPr="00320081">
        <w:rPr>
          <w:kern w:val="1"/>
          <w:szCs w:val="24"/>
        </w:rPr>
        <w:t xml:space="preserve">La </w:t>
      </w:r>
      <w:r w:rsidRPr="00320081">
        <w:rPr>
          <w:i/>
          <w:kern w:val="1"/>
          <w:szCs w:val="24"/>
        </w:rPr>
        <w:t>JC Band</w:t>
      </w:r>
      <w:r w:rsidRPr="00320081">
        <w:rPr>
          <w:kern w:val="1"/>
          <w:szCs w:val="24"/>
        </w:rPr>
        <w:t xml:space="preserve">, il gruppo rock che si esibisce dal 2008, è interamente composta da dipendenti </w:t>
      </w:r>
      <w:r>
        <w:rPr>
          <w:kern w:val="1"/>
          <w:szCs w:val="24"/>
        </w:rPr>
        <w:t xml:space="preserve">di </w:t>
      </w:r>
      <w:r w:rsidRPr="00320081">
        <w:rPr>
          <w:kern w:val="1"/>
          <w:szCs w:val="24"/>
        </w:rPr>
        <w:t xml:space="preserve">Janssen Italia ed è guidata dal </w:t>
      </w:r>
      <w:r w:rsidRPr="00320081">
        <w:rPr>
          <w:i/>
          <w:kern w:val="1"/>
          <w:szCs w:val="24"/>
        </w:rPr>
        <w:t>frontman</w:t>
      </w:r>
      <w:r w:rsidRPr="00320081">
        <w:rPr>
          <w:kern w:val="1"/>
          <w:szCs w:val="24"/>
        </w:rPr>
        <w:t xml:space="preserve"> </w:t>
      </w:r>
      <w:r w:rsidRPr="00320081">
        <w:rPr>
          <w:b/>
          <w:kern w:val="1"/>
          <w:szCs w:val="24"/>
        </w:rPr>
        <w:t>Massimo Scaccabarozzi</w:t>
      </w:r>
      <w:r>
        <w:rPr>
          <w:kern w:val="1"/>
          <w:szCs w:val="24"/>
        </w:rPr>
        <w:t>, voce e chitarra</w:t>
      </w:r>
      <w:r w:rsidRPr="00320081">
        <w:rPr>
          <w:kern w:val="1"/>
          <w:szCs w:val="24"/>
        </w:rPr>
        <w:t xml:space="preserve">, Managing Director dell’azienda e Presidente di Farmindustria. Insieme a lui si esibiranno i musicisti-colleghi: Maurizio Lucchini, della direzione medica al basso; Orazio Zappalà, chitarra elettrica, della direzione </w:t>
      </w:r>
      <w:r w:rsidRPr="00320081">
        <w:rPr>
          <w:i/>
          <w:kern w:val="1"/>
          <w:szCs w:val="24"/>
        </w:rPr>
        <w:t>Strategic Customer Group</w:t>
      </w:r>
      <w:r w:rsidRPr="00320081">
        <w:rPr>
          <w:kern w:val="1"/>
          <w:szCs w:val="24"/>
        </w:rPr>
        <w:t xml:space="preserve">; Francesca Mattei, tastierista, della direzione marketing; Antonio Campo, alla batteria e Francesco Mondino, anche lui alla chitarra elettrica, entrambi </w:t>
      </w:r>
      <w:r w:rsidRPr="00320081">
        <w:rPr>
          <w:i/>
          <w:kern w:val="1"/>
          <w:szCs w:val="24"/>
        </w:rPr>
        <w:t>Key Account Manager</w:t>
      </w:r>
      <w:r w:rsidRPr="00320081">
        <w:rPr>
          <w:kern w:val="1"/>
          <w:szCs w:val="24"/>
        </w:rPr>
        <w:t xml:space="preserve">. </w:t>
      </w:r>
    </w:p>
    <w:p w:rsidR="00E93C4A" w:rsidRPr="00320081" w:rsidRDefault="00E93C4A" w:rsidP="00320081">
      <w:pPr>
        <w:widowControl w:val="0"/>
        <w:suppressAutoHyphens/>
        <w:spacing w:after="0" w:line="240" w:lineRule="auto"/>
        <w:jc w:val="both"/>
        <w:rPr>
          <w:kern w:val="1"/>
          <w:szCs w:val="24"/>
        </w:rPr>
      </w:pPr>
    </w:p>
    <w:p w:rsidR="00E93C4A" w:rsidRPr="00DA379D" w:rsidRDefault="00E93C4A" w:rsidP="00DA379D">
      <w:pPr>
        <w:jc w:val="both"/>
        <w:rPr>
          <w:i/>
          <w:iCs/>
        </w:rPr>
      </w:pPr>
      <w:r>
        <w:rPr>
          <w:i/>
          <w:iCs/>
        </w:rPr>
        <w:t xml:space="preserve">“Sin dalle nostre prime performance il calore del pubblico è stato molto forte ed </w:t>
      </w:r>
      <w:r w:rsidR="00BC461B">
        <w:rPr>
          <w:i/>
          <w:iCs/>
        </w:rPr>
        <w:t xml:space="preserve">è </w:t>
      </w:r>
      <w:r>
        <w:rPr>
          <w:i/>
          <w:iCs/>
        </w:rPr>
        <w:t xml:space="preserve">cresciuto insieme a noi, permettendoci di contribuire al sostegno di importanti progetti benefici - </w:t>
      </w:r>
      <w:r>
        <w:t>ha affermato Massimo Scaccabarozzi</w:t>
      </w:r>
      <w:r w:rsidR="007358FC">
        <w:rPr>
          <w:i/>
          <w:iCs/>
        </w:rPr>
        <w:t xml:space="preserve"> -.</w:t>
      </w:r>
      <w:r>
        <w:rPr>
          <w:i/>
          <w:iCs/>
        </w:rPr>
        <w:t xml:space="preserve"> In questa occasione i fondi che raccoglieremo andranno in favore della Fondazione Centro Cardiologia e Cardiochirurgia A. De Gasperis, impegnata da anni, affianco al Dipartimento Cardiotoracovascolare dell'Ospedale Niguarda Ca' Granda, nella prevenzione e nella cura delle patologie cardiovascolari e nella sensibilizzazione dell’opinione pubblica circa la necessità di effettuare donazioni a sostegno dei pazienti ancora in </w:t>
      </w:r>
      <w:r w:rsidR="007358FC">
        <w:rPr>
          <w:i/>
          <w:iCs/>
        </w:rPr>
        <w:t>attesa di un trapianto di cuore</w:t>
      </w:r>
      <w:r>
        <w:rPr>
          <w:i/>
          <w:iCs/>
        </w:rPr>
        <w:t>”</w:t>
      </w:r>
      <w:r w:rsidR="007358FC">
        <w:rPr>
          <w:i/>
          <w:iCs/>
        </w:rPr>
        <w:t>.</w:t>
      </w:r>
    </w:p>
    <w:p w:rsidR="00E93C4A" w:rsidRPr="00320081" w:rsidRDefault="00E93C4A" w:rsidP="00320081">
      <w:pPr>
        <w:widowControl w:val="0"/>
        <w:suppressAutoHyphens/>
        <w:spacing w:after="0" w:line="240" w:lineRule="auto"/>
        <w:jc w:val="both"/>
        <w:rPr>
          <w:kern w:val="1"/>
          <w:szCs w:val="24"/>
        </w:rPr>
      </w:pPr>
      <w:r w:rsidRPr="00320081">
        <w:rPr>
          <w:kern w:val="1"/>
          <w:szCs w:val="24"/>
        </w:rPr>
        <w:t xml:space="preserve">Il repertorio musicale, offerto al </w:t>
      </w:r>
      <w:r w:rsidR="006A0C06">
        <w:rPr>
          <w:kern w:val="1"/>
          <w:szCs w:val="24"/>
        </w:rPr>
        <w:t>Blouse H</w:t>
      </w:r>
      <w:r w:rsidRPr="00A21593">
        <w:rPr>
          <w:kern w:val="1"/>
          <w:szCs w:val="24"/>
        </w:rPr>
        <w:t xml:space="preserve">ouse </w:t>
      </w:r>
      <w:r>
        <w:rPr>
          <w:kern w:val="1"/>
          <w:szCs w:val="24"/>
        </w:rPr>
        <w:t xml:space="preserve">di Milano </w:t>
      </w:r>
      <w:r w:rsidRPr="00320081">
        <w:rPr>
          <w:kern w:val="1"/>
          <w:szCs w:val="24"/>
        </w:rPr>
        <w:t xml:space="preserve">il prossimo </w:t>
      </w:r>
      <w:r>
        <w:rPr>
          <w:kern w:val="1"/>
          <w:szCs w:val="24"/>
        </w:rPr>
        <w:t>13 giugno</w:t>
      </w:r>
      <w:r w:rsidRPr="00320081">
        <w:rPr>
          <w:kern w:val="1"/>
          <w:szCs w:val="24"/>
        </w:rPr>
        <w:t xml:space="preserve">, ripercorrerà le migliori </w:t>
      </w:r>
      <w:r w:rsidRPr="00320081">
        <w:rPr>
          <w:i/>
          <w:kern w:val="1"/>
          <w:szCs w:val="24"/>
        </w:rPr>
        <w:t>performance</w:t>
      </w:r>
      <w:r w:rsidRPr="00320081">
        <w:rPr>
          <w:kern w:val="1"/>
          <w:szCs w:val="24"/>
        </w:rPr>
        <w:t xml:space="preserve"> del gruppo sin dalla sua nascita. Si partirà da </w:t>
      </w:r>
      <w:r w:rsidRPr="00320081">
        <w:rPr>
          <w:b/>
          <w:kern w:val="1"/>
          <w:szCs w:val="24"/>
        </w:rPr>
        <w:t>una serie di pezzi storici del panorama rock nazionale e internazionale</w:t>
      </w:r>
      <w:r w:rsidRPr="00320081">
        <w:rPr>
          <w:kern w:val="1"/>
          <w:szCs w:val="24"/>
        </w:rPr>
        <w:t xml:space="preserve"> come Vasco Rossi, Luciano Ligabue, Bruce Springsteen, Pink Floyd, John Lennon, Eric Clapton, per arrivare al </w:t>
      </w:r>
      <w:r w:rsidRPr="00320081">
        <w:rPr>
          <w:i/>
          <w:kern w:val="1"/>
          <w:szCs w:val="24"/>
        </w:rPr>
        <w:t>re-make</w:t>
      </w:r>
      <w:r w:rsidRPr="00320081">
        <w:rPr>
          <w:kern w:val="1"/>
          <w:szCs w:val="24"/>
        </w:rPr>
        <w:t>, in versione rock, di brani storici degli anni ‘60 e ‘70. A</w:t>
      </w:r>
      <w:r>
        <w:rPr>
          <w:kern w:val="1"/>
          <w:szCs w:val="24"/>
        </w:rPr>
        <w:t>d</w:t>
      </w:r>
      <w:r w:rsidRPr="00320081">
        <w:rPr>
          <w:kern w:val="1"/>
          <w:szCs w:val="24"/>
        </w:rPr>
        <w:t xml:space="preserve"> oggi, la band ha all’attivo la pubblicazione, a scopo benefico, di cinque CD di cover quali “Rock song is a love song” I, II, il live 2011, l</w:t>
      </w:r>
      <w:r>
        <w:rPr>
          <w:kern w:val="1"/>
          <w:szCs w:val="24"/>
        </w:rPr>
        <w:t>a Gold Edition 2013 e l’ultimo “</w:t>
      </w:r>
      <w:r w:rsidRPr="00320081">
        <w:rPr>
          <w:kern w:val="1"/>
          <w:szCs w:val="24"/>
        </w:rPr>
        <w:t>Eh g</w:t>
      </w:r>
      <w:r>
        <w:rPr>
          <w:kern w:val="1"/>
          <w:szCs w:val="24"/>
        </w:rPr>
        <w:t>ià ...Love song is a Vasco song”</w:t>
      </w:r>
      <w:r w:rsidRPr="00320081">
        <w:rPr>
          <w:kern w:val="1"/>
          <w:szCs w:val="24"/>
        </w:rPr>
        <w:t xml:space="preserve"> inciso a dicembre 2015 e che comprende unicamente brani del repertorio storico e recente di Vasco Rossi.</w:t>
      </w:r>
    </w:p>
    <w:p w:rsidR="00E93C4A" w:rsidRPr="00320081" w:rsidRDefault="00E93C4A" w:rsidP="00320081">
      <w:pPr>
        <w:widowControl w:val="0"/>
        <w:suppressAutoHyphens/>
        <w:spacing w:after="0" w:line="240" w:lineRule="auto"/>
        <w:jc w:val="both"/>
        <w:rPr>
          <w:kern w:val="1"/>
          <w:szCs w:val="24"/>
        </w:rPr>
      </w:pPr>
    </w:p>
    <w:p w:rsidR="00E93C4A" w:rsidRDefault="00E93C4A" w:rsidP="00A21593">
      <w:pPr>
        <w:widowControl w:val="0"/>
        <w:suppressAutoHyphens/>
        <w:spacing w:after="0" w:line="240" w:lineRule="auto"/>
        <w:jc w:val="both"/>
        <w:rPr>
          <w:kern w:val="1"/>
          <w:szCs w:val="24"/>
          <w:highlight w:val="yellow"/>
        </w:rPr>
      </w:pPr>
    </w:p>
    <w:p w:rsidR="004069A8" w:rsidRDefault="004069A8" w:rsidP="004069A8">
      <w:pPr>
        <w:jc w:val="both"/>
        <w:rPr>
          <w:color w:val="000000"/>
        </w:rPr>
      </w:pPr>
      <w:r>
        <w:rPr>
          <w:color w:val="000000"/>
        </w:rPr>
        <w:t>“</w:t>
      </w:r>
      <w:r>
        <w:rPr>
          <w:i/>
          <w:iCs/>
          <w:color w:val="000000"/>
        </w:rPr>
        <w:t>La malattia cardiovascolare rappresenta ancora oggi la causa più frequente di mortalità nel mondo occidentale. Un adeguato programma di prevenzione e la ricerca clinica specifica rappresentano, insieme a tutte le terapie disponibili, elementi essenziali per il miglioramento della qualità di vita. Il trapianto di cuore o l’impianto di “cuori artificiali” possono garantire la sopravvivenza, altrimenti impossibile, anche in pazienti con malattia cardiaca terminale</w:t>
      </w:r>
      <w:r w:rsidR="007358FC">
        <w:rPr>
          <w:color w:val="000000"/>
        </w:rPr>
        <w:t xml:space="preserve"> -</w:t>
      </w:r>
      <w:r>
        <w:rPr>
          <w:color w:val="000000"/>
        </w:rPr>
        <w:t xml:space="preserve"> ha affermato il Dott. Claudio F. Russo, Direttore SC di Cardiochirurgia presso il Grande Ospedale Metropolitano Niguarda - </w:t>
      </w:r>
      <w:r>
        <w:rPr>
          <w:i/>
          <w:iCs/>
          <w:color w:val="000000"/>
        </w:rPr>
        <w:t>Siamo veramente grati al dottor Scaccabarozzi e alla JC Band che con questa piacevolissima  iniziativa, oltre a supportare l’opera della Fondazione, ci permette di sensibilizzare la popolazione sull’importanza della prevenzione e della ricerca, divulgando al contempo la cultura della donazione d’organi</w:t>
      </w:r>
      <w:r>
        <w:rPr>
          <w:color w:val="000000"/>
        </w:rPr>
        <w:t>”</w:t>
      </w:r>
      <w:r w:rsidR="007358FC">
        <w:rPr>
          <w:color w:val="000000"/>
        </w:rPr>
        <w:t>.</w:t>
      </w:r>
      <w:r>
        <w:rPr>
          <w:color w:val="000000"/>
        </w:rPr>
        <w:t xml:space="preserve">  </w:t>
      </w:r>
    </w:p>
    <w:p w:rsidR="00E93C4A" w:rsidRPr="00320081" w:rsidRDefault="00E93C4A" w:rsidP="00320081">
      <w:pPr>
        <w:widowControl w:val="0"/>
        <w:suppressAutoHyphens/>
        <w:spacing w:after="0" w:line="240" w:lineRule="auto"/>
        <w:jc w:val="both"/>
        <w:rPr>
          <w:b/>
          <w:kern w:val="1"/>
          <w:szCs w:val="24"/>
        </w:rPr>
      </w:pPr>
    </w:p>
    <w:p w:rsidR="00E93C4A" w:rsidRPr="005934CD" w:rsidRDefault="00E93C4A" w:rsidP="00320081">
      <w:pPr>
        <w:widowControl w:val="0"/>
        <w:suppressAutoHyphens/>
        <w:spacing w:after="0" w:line="240" w:lineRule="auto"/>
        <w:jc w:val="both"/>
        <w:rPr>
          <w:kern w:val="1"/>
          <w:sz w:val="20"/>
          <w:szCs w:val="20"/>
        </w:rPr>
      </w:pPr>
      <w:r w:rsidRPr="005934CD">
        <w:rPr>
          <w:b/>
          <w:kern w:val="1"/>
          <w:sz w:val="20"/>
          <w:szCs w:val="20"/>
        </w:rPr>
        <w:t>L’impegno sociale di Janssen Italia</w:t>
      </w:r>
    </w:p>
    <w:p w:rsidR="00E93C4A" w:rsidRDefault="00E93C4A" w:rsidP="00320081">
      <w:pPr>
        <w:widowControl w:val="0"/>
        <w:suppressAutoHyphens/>
        <w:spacing w:after="0" w:line="240" w:lineRule="auto"/>
        <w:jc w:val="both"/>
        <w:rPr>
          <w:kern w:val="1"/>
          <w:sz w:val="20"/>
          <w:szCs w:val="20"/>
        </w:rPr>
      </w:pPr>
      <w:r w:rsidRPr="005934CD">
        <w:rPr>
          <w:kern w:val="1"/>
          <w:sz w:val="20"/>
          <w:szCs w:val="20"/>
        </w:rPr>
        <w:t xml:space="preserve">Janssen, azienda farmaceutica del Gruppo Johnson &amp; Johnson, promuove il dialogo tra paziente e medico attraverso attività sociali di informazione e divulgazione che si sono sviluppate e rafforzate negli anni grazie al contributo e alle idee delle persone che fanno parte dell’azienda. Un’azienda nata e cresciuta sul valore delle persone non può che mettere quest’ultime in cima alla scala dei propri valori, nella convinzione che chi si impegna quotidianamente per la salute della collettività non può trascurare le dinamiche sociali che la riguardano più da vicino. Per questi motivi, Janssen è impegnata, da anni, nell’organizzazione e nel sostegno di campagne di sensibilizzazione al pubblico, in diverse aree di rilevante impatto sociale in cui è tradizionalmente attiva: psoriasi, HIV, patologie psichiatriche, prevenzione dell’obesità, promozione di uno stile di vita dinamico per contrastare le malattie metaboliche e eventi di sensibilizzazione per rimuovere tabù e preconcetti. </w:t>
      </w:r>
    </w:p>
    <w:p w:rsidR="00E93C4A" w:rsidRPr="005934CD" w:rsidRDefault="00E93C4A" w:rsidP="00320081">
      <w:pPr>
        <w:widowControl w:val="0"/>
        <w:suppressAutoHyphens/>
        <w:spacing w:after="0" w:line="240" w:lineRule="auto"/>
        <w:jc w:val="both"/>
        <w:rPr>
          <w:kern w:val="1"/>
          <w:sz w:val="20"/>
          <w:szCs w:val="20"/>
        </w:rPr>
      </w:pPr>
      <w:r w:rsidRPr="005934CD">
        <w:rPr>
          <w:kern w:val="1"/>
          <w:sz w:val="20"/>
          <w:szCs w:val="20"/>
        </w:rPr>
        <w:t xml:space="preserve">Per ulteriori informazioni visitate il sito </w:t>
      </w:r>
      <w:hyperlink r:id="rId6" w:history="1">
        <w:r w:rsidRPr="00E22638">
          <w:rPr>
            <w:rStyle w:val="Collegamentoipertestuale"/>
            <w:kern w:val="1"/>
            <w:sz w:val="20"/>
            <w:szCs w:val="20"/>
          </w:rPr>
          <w:t>www.janssen.com/italy</w:t>
        </w:r>
      </w:hyperlink>
    </w:p>
    <w:p w:rsidR="00E93C4A" w:rsidRPr="005934CD" w:rsidRDefault="00E93C4A" w:rsidP="00320081">
      <w:pPr>
        <w:widowControl w:val="0"/>
        <w:suppressAutoHyphens/>
        <w:spacing w:after="0" w:line="240" w:lineRule="auto"/>
        <w:jc w:val="both"/>
        <w:rPr>
          <w:kern w:val="1"/>
          <w:sz w:val="20"/>
          <w:szCs w:val="20"/>
        </w:rPr>
      </w:pPr>
    </w:p>
    <w:p w:rsidR="007358FC" w:rsidRDefault="007358FC" w:rsidP="00320081">
      <w:pPr>
        <w:widowControl w:val="0"/>
        <w:suppressAutoHyphens/>
        <w:spacing w:after="0" w:line="240" w:lineRule="auto"/>
        <w:jc w:val="both"/>
        <w:rPr>
          <w:kern w:val="1"/>
          <w:sz w:val="20"/>
          <w:szCs w:val="20"/>
        </w:rPr>
      </w:pPr>
    </w:p>
    <w:p w:rsidR="00E93C4A" w:rsidRPr="005934CD" w:rsidRDefault="00E93C4A" w:rsidP="00320081">
      <w:pPr>
        <w:widowControl w:val="0"/>
        <w:suppressAutoHyphens/>
        <w:spacing w:after="0" w:line="240" w:lineRule="auto"/>
        <w:jc w:val="both"/>
        <w:rPr>
          <w:kern w:val="1"/>
          <w:sz w:val="20"/>
          <w:szCs w:val="20"/>
        </w:rPr>
      </w:pPr>
      <w:r w:rsidRPr="005934CD">
        <w:rPr>
          <w:kern w:val="1"/>
          <w:sz w:val="20"/>
          <w:szCs w:val="20"/>
        </w:rPr>
        <w:t xml:space="preserve">Per ulteriori informazioni sulla Fondazione “Centro Cardiologia e Cardiochirurgia A. De Gasperis” visitate il sito </w:t>
      </w:r>
      <w:hyperlink r:id="rId7" w:history="1">
        <w:r w:rsidRPr="005934CD">
          <w:rPr>
            <w:rStyle w:val="Collegamentoipertestuale"/>
            <w:kern w:val="1"/>
            <w:sz w:val="20"/>
            <w:szCs w:val="20"/>
          </w:rPr>
          <w:t>www.degasperis.it</w:t>
        </w:r>
      </w:hyperlink>
      <w:r w:rsidRPr="005934CD">
        <w:rPr>
          <w:kern w:val="1"/>
          <w:sz w:val="20"/>
          <w:szCs w:val="20"/>
        </w:rPr>
        <w:t xml:space="preserve">. </w:t>
      </w:r>
    </w:p>
    <w:p w:rsidR="00E93C4A" w:rsidRPr="005934CD" w:rsidRDefault="00E93C4A" w:rsidP="00320081">
      <w:pPr>
        <w:widowControl w:val="0"/>
        <w:suppressAutoHyphens/>
        <w:spacing w:after="0" w:line="240" w:lineRule="auto"/>
        <w:jc w:val="both"/>
        <w:rPr>
          <w:kern w:val="1"/>
          <w:sz w:val="20"/>
          <w:szCs w:val="20"/>
        </w:rPr>
      </w:pPr>
    </w:p>
    <w:p w:rsidR="00E93C4A" w:rsidRPr="005934CD" w:rsidRDefault="00E93C4A" w:rsidP="00320081">
      <w:pPr>
        <w:widowControl w:val="0"/>
        <w:suppressAutoHyphens/>
        <w:spacing w:after="0" w:line="240" w:lineRule="auto"/>
        <w:jc w:val="both"/>
        <w:rPr>
          <w:kern w:val="1"/>
          <w:sz w:val="20"/>
          <w:szCs w:val="20"/>
        </w:rPr>
      </w:pPr>
    </w:p>
    <w:p w:rsidR="00E93C4A" w:rsidRDefault="00E93C4A" w:rsidP="00320081">
      <w:pPr>
        <w:widowControl w:val="0"/>
        <w:suppressAutoHyphens/>
        <w:spacing w:after="0" w:line="240" w:lineRule="auto"/>
        <w:rPr>
          <w:b/>
          <w:bCs/>
          <w:kern w:val="1"/>
          <w:sz w:val="20"/>
          <w:szCs w:val="20"/>
        </w:rPr>
      </w:pPr>
      <w:r w:rsidRPr="005934CD">
        <w:rPr>
          <w:b/>
          <w:bCs/>
          <w:kern w:val="1"/>
          <w:sz w:val="20"/>
          <w:szCs w:val="20"/>
        </w:rPr>
        <w:t xml:space="preserve">Contatti: </w:t>
      </w:r>
    </w:p>
    <w:p w:rsidR="00E93C4A" w:rsidRPr="005934CD" w:rsidRDefault="00E93C4A" w:rsidP="00320081">
      <w:pPr>
        <w:widowControl w:val="0"/>
        <w:suppressAutoHyphens/>
        <w:spacing w:after="0" w:line="240" w:lineRule="auto"/>
        <w:rPr>
          <w:b/>
          <w:bCs/>
          <w:kern w:val="1"/>
          <w:sz w:val="20"/>
          <w:szCs w:val="20"/>
        </w:rPr>
      </w:pPr>
    </w:p>
    <w:p w:rsidR="00E93C4A" w:rsidRPr="005934CD" w:rsidRDefault="00E93C4A" w:rsidP="00320081">
      <w:pPr>
        <w:widowControl w:val="0"/>
        <w:suppressAutoHyphens/>
        <w:spacing w:after="0" w:line="240" w:lineRule="auto"/>
        <w:rPr>
          <w:bCs/>
          <w:i/>
          <w:kern w:val="1"/>
          <w:sz w:val="20"/>
          <w:szCs w:val="20"/>
        </w:rPr>
      </w:pPr>
      <w:r w:rsidRPr="005934CD">
        <w:rPr>
          <w:bCs/>
          <w:i/>
          <w:kern w:val="1"/>
          <w:sz w:val="20"/>
          <w:szCs w:val="20"/>
        </w:rPr>
        <w:t>Sabrina Spina</w:t>
      </w:r>
    </w:p>
    <w:p w:rsidR="00E93C4A" w:rsidRPr="005934CD" w:rsidRDefault="00E93C4A" w:rsidP="00320081">
      <w:pPr>
        <w:widowControl w:val="0"/>
        <w:suppressAutoHyphens/>
        <w:spacing w:after="0" w:line="240" w:lineRule="auto"/>
        <w:rPr>
          <w:bCs/>
          <w:i/>
          <w:kern w:val="1"/>
          <w:sz w:val="20"/>
          <w:szCs w:val="20"/>
        </w:rPr>
      </w:pPr>
      <w:r w:rsidRPr="005934CD">
        <w:rPr>
          <w:bCs/>
          <w:i/>
          <w:kern w:val="1"/>
          <w:sz w:val="20"/>
          <w:szCs w:val="20"/>
        </w:rPr>
        <w:t>Ufficio Stampa Janssen Italia</w:t>
      </w:r>
    </w:p>
    <w:p w:rsidR="00E93C4A" w:rsidRPr="005934CD" w:rsidRDefault="00E93C4A" w:rsidP="00320081">
      <w:pPr>
        <w:widowControl w:val="0"/>
        <w:suppressAutoHyphens/>
        <w:spacing w:after="0" w:line="240" w:lineRule="auto"/>
        <w:rPr>
          <w:bCs/>
          <w:i/>
          <w:kern w:val="1"/>
          <w:sz w:val="20"/>
          <w:szCs w:val="20"/>
          <w:lang w:val="en-US"/>
        </w:rPr>
      </w:pPr>
      <w:r w:rsidRPr="005934CD">
        <w:rPr>
          <w:bCs/>
          <w:i/>
          <w:kern w:val="1"/>
          <w:sz w:val="20"/>
          <w:szCs w:val="20"/>
          <w:lang w:val="en-US"/>
        </w:rPr>
        <w:t>Tel 022510809 - Mob. 3442836564</w:t>
      </w:r>
    </w:p>
    <w:p w:rsidR="00E93C4A" w:rsidRPr="005934CD" w:rsidRDefault="00E93C4A" w:rsidP="00320081">
      <w:pPr>
        <w:widowControl w:val="0"/>
        <w:suppressAutoHyphens/>
        <w:spacing w:after="0" w:line="240" w:lineRule="auto"/>
        <w:rPr>
          <w:bCs/>
          <w:i/>
          <w:kern w:val="1"/>
          <w:sz w:val="20"/>
          <w:szCs w:val="20"/>
          <w:lang w:val="en-US"/>
        </w:rPr>
      </w:pPr>
      <w:r w:rsidRPr="005934CD">
        <w:rPr>
          <w:bCs/>
          <w:i/>
          <w:kern w:val="1"/>
          <w:sz w:val="20"/>
          <w:szCs w:val="20"/>
          <w:lang w:val="en-US"/>
        </w:rPr>
        <w:t>Sspina1@its.jnj.com</w:t>
      </w:r>
    </w:p>
    <w:p w:rsidR="00E93C4A" w:rsidRPr="00320081" w:rsidRDefault="00E93C4A" w:rsidP="00320081">
      <w:pPr>
        <w:widowControl w:val="0"/>
        <w:suppressAutoHyphens/>
        <w:spacing w:after="0" w:line="240" w:lineRule="auto"/>
        <w:rPr>
          <w:b/>
          <w:bCs/>
          <w:kern w:val="1"/>
          <w:sz w:val="20"/>
          <w:szCs w:val="20"/>
          <w:lang w:val="de-DE"/>
        </w:rPr>
      </w:pPr>
    </w:p>
    <w:p w:rsidR="00E93C4A" w:rsidRPr="00320081" w:rsidRDefault="00E93C4A" w:rsidP="00320081">
      <w:pPr>
        <w:widowControl w:val="0"/>
        <w:suppressAutoHyphens/>
        <w:spacing w:after="0" w:line="240" w:lineRule="auto"/>
        <w:rPr>
          <w:b/>
          <w:bCs/>
          <w:kern w:val="1"/>
          <w:sz w:val="20"/>
          <w:szCs w:val="20"/>
          <w:lang w:val="de-DE"/>
        </w:rPr>
      </w:pPr>
    </w:p>
    <w:p w:rsidR="00E93C4A" w:rsidRPr="00320081" w:rsidRDefault="00E93C4A" w:rsidP="00320081">
      <w:pPr>
        <w:widowControl w:val="0"/>
        <w:suppressAutoHyphens/>
        <w:spacing w:after="0" w:line="240" w:lineRule="auto"/>
        <w:rPr>
          <w:bCs/>
          <w:kern w:val="1"/>
          <w:sz w:val="20"/>
          <w:szCs w:val="20"/>
          <w:lang w:val="de-DE"/>
        </w:rPr>
      </w:pPr>
    </w:p>
    <w:p w:rsidR="00E93C4A" w:rsidRPr="00320081" w:rsidRDefault="00E93C4A" w:rsidP="00320081">
      <w:pPr>
        <w:widowControl w:val="0"/>
        <w:suppressAutoHyphens/>
        <w:spacing w:after="0" w:line="240" w:lineRule="auto"/>
        <w:rPr>
          <w:bCs/>
          <w:kern w:val="1"/>
          <w:sz w:val="20"/>
          <w:szCs w:val="20"/>
          <w:lang w:val="de-DE"/>
        </w:rPr>
      </w:pPr>
    </w:p>
    <w:p w:rsidR="007358FC" w:rsidRDefault="007358FC">
      <w:pPr>
        <w:rPr>
          <w:lang w:val="de-DE"/>
        </w:rPr>
      </w:pPr>
    </w:p>
    <w:p w:rsidR="00E93C4A" w:rsidRPr="007358FC" w:rsidRDefault="007358FC" w:rsidP="007358FC">
      <w:pPr>
        <w:tabs>
          <w:tab w:val="left" w:pos="1177"/>
        </w:tabs>
        <w:rPr>
          <w:lang w:val="de-DE"/>
        </w:rPr>
      </w:pPr>
      <w:r>
        <w:rPr>
          <w:lang w:val="de-DE"/>
        </w:rPr>
        <w:tab/>
      </w:r>
    </w:p>
    <w:sectPr w:rsidR="00E93C4A" w:rsidRPr="007358FC" w:rsidSect="00320081">
      <w:headerReference w:type="default" r:id="rId8"/>
      <w:pgSz w:w="11906" w:h="16838"/>
      <w:pgMar w:top="1843" w:right="1134" w:bottom="567" w:left="1134"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D0E" w:rsidRDefault="00B86D0E" w:rsidP="00320081">
      <w:pPr>
        <w:spacing w:after="0" w:line="240" w:lineRule="auto"/>
      </w:pPr>
      <w:r>
        <w:separator/>
      </w:r>
    </w:p>
  </w:endnote>
  <w:endnote w:type="continuationSeparator" w:id="0">
    <w:p w:rsidR="00B86D0E" w:rsidRDefault="00B86D0E" w:rsidP="00320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D0E" w:rsidRDefault="00B86D0E" w:rsidP="00320081">
      <w:pPr>
        <w:spacing w:after="0" w:line="240" w:lineRule="auto"/>
      </w:pPr>
      <w:r>
        <w:separator/>
      </w:r>
    </w:p>
  </w:footnote>
  <w:footnote w:type="continuationSeparator" w:id="0">
    <w:p w:rsidR="00B86D0E" w:rsidRDefault="00B86D0E" w:rsidP="003200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6D0E" w:rsidRPr="00320081" w:rsidRDefault="00B86D0E" w:rsidP="00320081">
    <w:pPr>
      <w:pStyle w:val="Intestazione"/>
      <w:rPr>
        <w:noProof/>
      </w:rPr>
    </w:pPr>
    <w:r>
      <w:rPr>
        <w:noProof/>
      </w:rPr>
      <w:t xml:space="preserve">  </w:t>
    </w:r>
    <w:r>
      <w:rPr>
        <w:noProof/>
      </w:rPr>
      <w:drawing>
        <wp:inline distT="0" distB="0" distL="0" distR="0">
          <wp:extent cx="954405" cy="9461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4405" cy="946150"/>
                  </a:xfrm>
                  <a:prstGeom prst="rect">
                    <a:avLst/>
                  </a:prstGeom>
                  <a:noFill/>
                  <a:ln>
                    <a:noFill/>
                  </a:ln>
                </pic:spPr>
              </pic:pic>
            </a:graphicData>
          </a:graphic>
        </wp:inline>
      </w:drawing>
    </w:r>
    <w:r>
      <w:rPr>
        <w:noProof/>
      </w:rPr>
      <w:t xml:space="preserve">                                                                     </w:t>
    </w:r>
    <w:r>
      <w:rPr>
        <w:noProof/>
      </w:rPr>
      <w:drawing>
        <wp:inline distT="0" distB="0" distL="0" distR="0">
          <wp:extent cx="2369185" cy="675640"/>
          <wp:effectExtent l="0" t="0" r="0" b="0"/>
          <wp:docPr id="2" name="Immagine 18" descr="http://www.degasperis.it/img/degasperi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http://www.degasperis.it/img/degasperis_logo.png"/>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9185" cy="675640"/>
                  </a:xfrm>
                  <a:prstGeom prst="rect">
                    <a:avLst/>
                  </a:prstGeom>
                  <a:noFill/>
                  <a:ln>
                    <a:noFill/>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rsids>
    <w:rsidRoot w:val="00316087"/>
    <w:rsid w:val="000304DB"/>
    <w:rsid w:val="0004799D"/>
    <w:rsid w:val="0008780A"/>
    <w:rsid w:val="000C5756"/>
    <w:rsid w:val="00146362"/>
    <w:rsid w:val="0015394B"/>
    <w:rsid w:val="001767E4"/>
    <w:rsid w:val="00182A8E"/>
    <w:rsid w:val="00224CF8"/>
    <w:rsid w:val="00244C17"/>
    <w:rsid w:val="00286F5C"/>
    <w:rsid w:val="00313099"/>
    <w:rsid w:val="00316087"/>
    <w:rsid w:val="00320081"/>
    <w:rsid w:val="00344B66"/>
    <w:rsid w:val="004069A8"/>
    <w:rsid w:val="00446CED"/>
    <w:rsid w:val="00480AED"/>
    <w:rsid w:val="004D2559"/>
    <w:rsid w:val="004D734A"/>
    <w:rsid w:val="004E65CB"/>
    <w:rsid w:val="005852A8"/>
    <w:rsid w:val="005934CD"/>
    <w:rsid w:val="005B7104"/>
    <w:rsid w:val="005F4704"/>
    <w:rsid w:val="005F59C9"/>
    <w:rsid w:val="00662C31"/>
    <w:rsid w:val="006A0C06"/>
    <w:rsid w:val="00710F85"/>
    <w:rsid w:val="007358FC"/>
    <w:rsid w:val="007D2160"/>
    <w:rsid w:val="007E152D"/>
    <w:rsid w:val="007E6968"/>
    <w:rsid w:val="007F1C9E"/>
    <w:rsid w:val="00810849"/>
    <w:rsid w:val="0081678B"/>
    <w:rsid w:val="00863339"/>
    <w:rsid w:val="008A39F7"/>
    <w:rsid w:val="008E1FBF"/>
    <w:rsid w:val="008F0C88"/>
    <w:rsid w:val="00944958"/>
    <w:rsid w:val="00975FC7"/>
    <w:rsid w:val="0098145E"/>
    <w:rsid w:val="009F680F"/>
    <w:rsid w:val="00A21593"/>
    <w:rsid w:val="00A43F79"/>
    <w:rsid w:val="00A91683"/>
    <w:rsid w:val="00A95BA3"/>
    <w:rsid w:val="00A96F9E"/>
    <w:rsid w:val="00AA20C1"/>
    <w:rsid w:val="00AE70B1"/>
    <w:rsid w:val="00AF6104"/>
    <w:rsid w:val="00B32787"/>
    <w:rsid w:val="00B64B4D"/>
    <w:rsid w:val="00B658E1"/>
    <w:rsid w:val="00B66716"/>
    <w:rsid w:val="00B8324F"/>
    <w:rsid w:val="00B86D0E"/>
    <w:rsid w:val="00BA7AA1"/>
    <w:rsid w:val="00BC461B"/>
    <w:rsid w:val="00C336C9"/>
    <w:rsid w:val="00C44422"/>
    <w:rsid w:val="00C841F9"/>
    <w:rsid w:val="00C94141"/>
    <w:rsid w:val="00CF5239"/>
    <w:rsid w:val="00D5376E"/>
    <w:rsid w:val="00D7037F"/>
    <w:rsid w:val="00DA379D"/>
    <w:rsid w:val="00DA556C"/>
    <w:rsid w:val="00DB34DE"/>
    <w:rsid w:val="00DC1A36"/>
    <w:rsid w:val="00E03104"/>
    <w:rsid w:val="00E22638"/>
    <w:rsid w:val="00E61B66"/>
    <w:rsid w:val="00E67511"/>
    <w:rsid w:val="00E85D2A"/>
    <w:rsid w:val="00E93C4A"/>
    <w:rsid w:val="00EA7B88"/>
    <w:rsid w:val="00EC537A"/>
    <w:rsid w:val="00FB4E6F"/>
    <w:rsid w:val="00FC7081"/>
    <w:rsid w:val="00FE4EB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0849"/>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320081"/>
    <w:pPr>
      <w:widowControl w:val="0"/>
      <w:tabs>
        <w:tab w:val="center" w:pos="4819"/>
        <w:tab w:val="right" w:pos="9638"/>
      </w:tabs>
      <w:suppressAutoHyphens/>
      <w:spacing w:after="0" w:line="240" w:lineRule="auto"/>
    </w:pPr>
    <w:rPr>
      <w:rFonts w:ascii="Times New Roman" w:hAnsi="Times New Roman"/>
      <w:kern w:val="1"/>
      <w:sz w:val="24"/>
      <w:szCs w:val="24"/>
    </w:rPr>
  </w:style>
  <w:style w:type="character" w:customStyle="1" w:styleId="IntestazioneCarattere">
    <w:name w:val="Intestazione Carattere"/>
    <w:basedOn w:val="Carpredefinitoparagrafo"/>
    <w:link w:val="Intestazione"/>
    <w:uiPriority w:val="99"/>
    <w:semiHidden/>
    <w:locked/>
    <w:rsid w:val="00320081"/>
    <w:rPr>
      <w:rFonts w:ascii="Times New Roman" w:hAnsi="Times New Roman" w:cs="Times New Roman"/>
      <w:kern w:val="1"/>
      <w:sz w:val="24"/>
      <w:szCs w:val="24"/>
    </w:rPr>
  </w:style>
  <w:style w:type="paragraph" w:styleId="Pidipagina">
    <w:name w:val="footer"/>
    <w:basedOn w:val="Normale"/>
    <w:link w:val="PidipaginaCarattere"/>
    <w:uiPriority w:val="99"/>
    <w:semiHidden/>
    <w:rsid w:val="003200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320081"/>
    <w:rPr>
      <w:rFonts w:cs="Times New Roman"/>
    </w:rPr>
  </w:style>
  <w:style w:type="paragraph" w:styleId="Testofumetto">
    <w:name w:val="Balloon Text"/>
    <w:basedOn w:val="Normale"/>
    <w:link w:val="TestofumettoCarattere"/>
    <w:uiPriority w:val="99"/>
    <w:semiHidden/>
    <w:rsid w:val="003200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20081"/>
    <w:rPr>
      <w:rFonts w:ascii="Tahoma" w:hAnsi="Tahoma" w:cs="Tahoma"/>
      <w:sz w:val="16"/>
      <w:szCs w:val="16"/>
    </w:rPr>
  </w:style>
  <w:style w:type="character" w:styleId="Collegamentoipertestuale">
    <w:name w:val="Hyperlink"/>
    <w:basedOn w:val="Carpredefinitoparagrafo"/>
    <w:uiPriority w:val="99"/>
    <w:rsid w:val="005F59C9"/>
    <w:rPr>
      <w:rFonts w:cs="Times New Roman"/>
      <w:color w:val="0000FF"/>
      <w:u w:val="single"/>
    </w:rPr>
  </w:style>
  <w:style w:type="character" w:styleId="Collegamentovisitato">
    <w:name w:val="FollowedHyperlink"/>
    <w:basedOn w:val="Carpredefinitoparagrafo"/>
    <w:uiPriority w:val="99"/>
    <w:semiHidden/>
    <w:rsid w:val="00D5376E"/>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10849"/>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320081"/>
    <w:pPr>
      <w:widowControl w:val="0"/>
      <w:tabs>
        <w:tab w:val="center" w:pos="4819"/>
        <w:tab w:val="right" w:pos="9638"/>
      </w:tabs>
      <w:suppressAutoHyphens/>
      <w:spacing w:after="0" w:line="240" w:lineRule="auto"/>
    </w:pPr>
    <w:rPr>
      <w:rFonts w:ascii="Times New Roman" w:hAnsi="Times New Roman"/>
      <w:kern w:val="1"/>
      <w:sz w:val="24"/>
      <w:szCs w:val="24"/>
    </w:rPr>
  </w:style>
  <w:style w:type="character" w:customStyle="1" w:styleId="IntestazioneCarattere">
    <w:name w:val="Intestazione Carattere"/>
    <w:basedOn w:val="Carpredefinitoparagrafo"/>
    <w:link w:val="Intestazione"/>
    <w:uiPriority w:val="99"/>
    <w:semiHidden/>
    <w:locked/>
    <w:rsid w:val="00320081"/>
    <w:rPr>
      <w:rFonts w:ascii="Times New Roman" w:hAnsi="Times New Roman" w:cs="Times New Roman"/>
      <w:kern w:val="1"/>
      <w:sz w:val="24"/>
      <w:szCs w:val="24"/>
    </w:rPr>
  </w:style>
  <w:style w:type="paragraph" w:styleId="Pidipagina">
    <w:name w:val="footer"/>
    <w:basedOn w:val="Normale"/>
    <w:link w:val="PidipaginaCarattere"/>
    <w:uiPriority w:val="99"/>
    <w:semiHidden/>
    <w:rsid w:val="003200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320081"/>
    <w:rPr>
      <w:rFonts w:cs="Times New Roman"/>
    </w:rPr>
  </w:style>
  <w:style w:type="paragraph" w:styleId="Testofumetto">
    <w:name w:val="Balloon Text"/>
    <w:basedOn w:val="Normale"/>
    <w:link w:val="TestofumettoCarattere"/>
    <w:uiPriority w:val="99"/>
    <w:semiHidden/>
    <w:rsid w:val="003200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20081"/>
    <w:rPr>
      <w:rFonts w:ascii="Tahoma" w:hAnsi="Tahoma" w:cs="Tahoma"/>
      <w:sz w:val="16"/>
      <w:szCs w:val="16"/>
    </w:rPr>
  </w:style>
  <w:style w:type="character" w:styleId="Collegamentoipertestuale">
    <w:name w:val="Hyperlink"/>
    <w:basedOn w:val="Carpredefinitoparagrafo"/>
    <w:uiPriority w:val="99"/>
    <w:rsid w:val="005F59C9"/>
    <w:rPr>
      <w:rFonts w:cs="Times New Roman"/>
      <w:color w:val="0000FF"/>
      <w:u w:val="single"/>
    </w:rPr>
  </w:style>
  <w:style w:type="character" w:styleId="Collegamentovisitato">
    <w:name w:val="FollowedHyperlink"/>
    <w:basedOn w:val="Carpredefinitoparagrafo"/>
    <w:uiPriority w:val="99"/>
    <w:semiHidden/>
    <w:rsid w:val="00D5376E"/>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431320423">
      <w:marLeft w:val="0"/>
      <w:marRight w:val="0"/>
      <w:marTop w:val="0"/>
      <w:marBottom w:val="0"/>
      <w:divBdr>
        <w:top w:val="none" w:sz="0" w:space="0" w:color="auto"/>
        <w:left w:val="none" w:sz="0" w:space="0" w:color="auto"/>
        <w:bottom w:val="none" w:sz="0" w:space="0" w:color="auto"/>
        <w:right w:val="none" w:sz="0" w:space="0" w:color="auto"/>
      </w:divBdr>
    </w:div>
    <w:div w:id="1431320424">
      <w:marLeft w:val="0"/>
      <w:marRight w:val="0"/>
      <w:marTop w:val="0"/>
      <w:marBottom w:val="0"/>
      <w:divBdr>
        <w:top w:val="none" w:sz="0" w:space="0" w:color="auto"/>
        <w:left w:val="none" w:sz="0" w:space="0" w:color="auto"/>
        <w:bottom w:val="none" w:sz="0" w:space="0" w:color="auto"/>
        <w:right w:val="none" w:sz="0" w:space="0" w:color="auto"/>
      </w:divBdr>
    </w:div>
    <w:div w:id="1431320425">
      <w:marLeft w:val="0"/>
      <w:marRight w:val="0"/>
      <w:marTop w:val="0"/>
      <w:marBottom w:val="0"/>
      <w:divBdr>
        <w:top w:val="none" w:sz="0" w:space="0" w:color="auto"/>
        <w:left w:val="none" w:sz="0" w:space="0" w:color="auto"/>
        <w:bottom w:val="none" w:sz="0" w:space="0" w:color="auto"/>
        <w:right w:val="none" w:sz="0" w:space="0" w:color="auto"/>
      </w:divBdr>
    </w:div>
    <w:div w:id="15496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egasperi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anssen.com/italy/"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866</Words>
  <Characters>5196</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Comunicato stampa</vt:lpstr>
    </vt:vector>
  </TitlesOfParts>
  <Company>Johnson &amp; Johnson</Company>
  <LinksUpToDate>false</LinksUpToDate>
  <CharactersWithSpaces>6050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Valued Acer Customer</dc:creator>
  <cp:lastModifiedBy>Valued Acer Customer</cp:lastModifiedBy>
  <cp:revision>3</cp:revision>
  <cp:lastPrinted>2016-06-06T09:35:00Z</cp:lastPrinted>
  <dcterms:created xsi:type="dcterms:W3CDTF">2016-06-07T16:19:00Z</dcterms:created>
  <dcterms:modified xsi:type="dcterms:W3CDTF">2016-06-08T15:30:00Z</dcterms:modified>
</cp:coreProperties>
</file>