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039" w:rsidRDefault="00112FD1" w:rsidP="00CE51EF">
      <w:pPr>
        <w:pStyle w:val="PreformattatoHTML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112FD1">
        <w:rPr>
          <w:rFonts w:ascii="Arial" w:hAnsi="Arial" w:cs="Arial"/>
          <w:i/>
          <w:sz w:val="22"/>
          <w:szCs w:val="22"/>
          <w:u w:val="single"/>
        </w:rPr>
        <w:t>Comunicato stampa</w:t>
      </w:r>
    </w:p>
    <w:p w:rsidR="00076DDE" w:rsidRPr="00112FD1" w:rsidRDefault="00076DDE" w:rsidP="00CE51EF">
      <w:pPr>
        <w:pStyle w:val="PreformattatoHTML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12FD1" w:rsidRDefault="00112FD1" w:rsidP="00CE51EF">
      <w:pPr>
        <w:pStyle w:val="PreformattatoHTML"/>
        <w:jc w:val="center"/>
        <w:rPr>
          <w:rFonts w:ascii="Arial" w:hAnsi="Arial" w:cs="Arial"/>
          <w:b/>
          <w:sz w:val="22"/>
          <w:szCs w:val="22"/>
        </w:rPr>
      </w:pPr>
    </w:p>
    <w:p w:rsidR="003D744E" w:rsidRPr="00806A24" w:rsidRDefault="00F232E7" w:rsidP="00CE51EF">
      <w:pPr>
        <w:pStyle w:val="PreformattatoHTML"/>
        <w:jc w:val="center"/>
        <w:rPr>
          <w:rFonts w:ascii="Arial" w:hAnsi="Arial" w:cs="Arial"/>
          <w:b/>
          <w:bCs/>
          <w:sz w:val="36"/>
          <w:szCs w:val="36"/>
        </w:rPr>
      </w:pPr>
      <w:r w:rsidRPr="00806A24">
        <w:rPr>
          <w:rFonts w:ascii="Arial" w:hAnsi="Arial" w:cs="Arial"/>
          <w:b/>
          <w:bCs/>
          <w:sz w:val="36"/>
          <w:szCs w:val="36"/>
        </w:rPr>
        <w:t>EGA diventa Medicines for Europe</w:t>
      </w:r>
      <w:r w:rsidR="001D709D">
        <w:rPr>
          <w:rFonts w:ascii="Arial" w:hAnsi="Arial" w:cs="Arial"/>
          <w:b/>
          <w:bCs/>
          <w:sz w:val="36"/>
          <w:szCs w:val="36"/>
        </w:rPr>
        <w:t xml:space="preserve">, </w:t>
      </w:r>
      <w:r w:rsidR="001D709D">
        <w:rPr>
          <w:rFonts w:ascii="Arial" w:hAnsi="Arial" w:cs="Arial"/>
          <w:b/>
          <w:bCs/>
          <w:sz w:val="36"/>
          <w:szCs w:val="36"/>
        </w:rPr>
        <w:br/>
      </w:r>
      <w:proofErr w:type="spellStart"/>
      <w:r w:rsidR="001D709D">
        <w:rPr>
          <w:rFonts w:ascii="Arial" w:hAnsi="Arial" w:cs="Arial"/>
          <w:b/>
          <w:bCs/>
          <w:sz w:val="36"/>
          <w:szCs w:val="36"/>
        </w:rPr>
        <w:t>Assog</w:t>
      </w:r>
      <w:r w:rsidR="002D5FE7">
        <w:rPr>
          <w:rFonts w:ascii="Arial" w:hAnsi="Arial" w:cs="Arial"/>
          <w:b/>
          <w:bCs/>
          <w:sz w:val="36"/>
          <w:szCs w:val="36"/>
        </w:rPr>
        <w:t>enerici</w:t>
      </w:r>
      <w:proofErr w:type="spellEnd"/>
      <w:r w:rsidR="002D5FE7">
        <w:rPr>
          <w:rFonts w:ascii="Arial" w:hAnsi="Arial" w:cs="Arial"/>
          <w:b/>
          <w:bCs/>
          <w:sz w:val="36"/>
          <w:szCs w:val="36"/>
        </w:rPr>
        <w:t xml:space="preserve"> si associa alla svolta</w:t>
      </w:r>
    </w:p>
    <w:p w:rsidR="00076DDE" w:rsidRDefault="00076DDE" w:rsidP="00CE51EF">
      <w:pPr>
        <w:pStyle w:val="PreformattatoHTML"/>
        <w:jc w:val="center"/>
        <w:rPr>
          <w:rFonts w:ascii="Arial" w:hAnsi="Arial" w:cs="Arial"/>
          <w:b/>
          <w:sz w:val="22"/>
          <w:szCs w:val="22"/>
        </w:rPr>
      </w:pPr>
    </w:p>
    <w:p w:rsidR="002B3E9F" w:rsidRDefault="002B3E9F" w:rsidP="00CE51EF">
      <w:pPr>
        <w:pStyle w:val="PreformattatoHTML"/>
        <w:jc w:val="center"/>
        <w:rPr>
          <w:rFonts w:ascii="Arial" w:hAnsi="Arial" w:cs="Arial"/>
          <w:b/>
          <w:sz w:val="22"/>
          <w:szCs w:val="22"/>
        </w:rPr>
      </w:pPr>
    </w:p>
    <w:p w:rsidR="002B3E9F" w:rsidRDefault="002B3E9F" w:rsidP="00CE51EF">
      <w:pPr>
        <w:pStyle w:val="PreformattatoHTML"/>
        <w:jc w:val="center"/>
        <w:rPr>
          <w:rFonts w:ascii="Arial" w:hAnsi="Arial" w:cs="Arial"/>
          <w:b/>
          <w:sz w:val="22"/>
          <w:szCs w:val="22"/>
        </w:rPr>
      </w:pPr>
    </w:p>
    <w:p w:rsidR="00721255" w:rsidRDefault="003D744E" w:rsidP="0072125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Roma</w:t>
      </w:r>
      <w:r w:rsidR="005937CF" w:rsidRPr="005937CF">
        <w:rPr>
          <w:rFonts w:ascii="Arial" w:eastAsia="Calibri" w:hAnsi="Arial" w:cs="Arial"/>
          <w:b/>
          <w:sz w:val="22"/>
          <w:szCs w:val="22"/>
          <w:lang w:eastAsia="en-US"/>
        </w:rPr>
        <w:t xml:space="preserve">, </w:t>
      </w:r>
      <w:r w:rsidR="00917711">
        <w:rPr>
          <w:rFonts w:ascii="Arial" w:eastAsia="Calibri" w:hAnsi="Arial" w:cs="Arial"/>
          <w:b/>
          <w:sz w:val="22"/>
          <w:szCs w:val="22"/>
          <w:lang w:eastAsia="en-US"/>
        </w:rPr>
        <w:t>15</w:t>
      </w:r>
      <w:r w:rsidR="006C060B">
        <w:rPr>
          <w:rFonts w:ascii="Arial" w:eastAsia="Calibri" w:hAnsi="Arial" w:cs="Arial"/>
          <w:b/>
          <w:sz w:val="22"/>
          <w:szCs w:val="22"/>
          <w:lang w:eastAsia="en-US"/>
        </w:rPr>
        <w:t xml:space="preserve"> marzo</w:t>
      </w:r>
      <w:r w:rsidR="00013251">
        <w:rPr>
          <w:rFonts w:ascii="Arial" w:eastAsia="Calibri" w:hAnsi="Arial" w:cs="Arial"/>
          <w:b/>
          <w:sz w:val="22"/>
          <w:szCs w:val="22"/>
          <w:lang w:eastAsia="en-US"/>
        </w:rPr>
        <w:t xml:space="preserve"> 2016</w:t>
      </w:r>
      <w:r w:rsidR="005937CF" w:rsidRPr="005937CF">
        <w:rPr>
          <w:rFonts w:ascii="Arial" w:eastAsia="Calibri" w:hAnsi="Arial" w:cs="Arial"/>
          <w:sz w:val="22"/>
          <w:szCs w:val="22"/>
          <w:lang w:eastAsia="en-US"/>
        </w:rPr>
        <w:t xml:space="preserve"> – </w:t>
      </w:r>
      <w:r w:rsidR="009C2D94" w:rsidRPr="009C2D94">
        <w:rPr>
          <w:rFonts w:ascii="Arial" w:eastAsia="Calibri" w:hAnsi="Arial" w:cs="Arial"/>
          <w:b/>
          <w:sz w:val="22"/>
          <w:szCs w:val="22"/>
          <w:lang w:eastAsia="en-US"/>
        </w:rPr>
        <w:t>EGA</w:t>
      </w:r>
      <w:r w:rsidR="009C2D94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6C6AD0">
        <w:rPr>
          <w:rFonts w:ascii="Arial" w:eastAsia="Calibri" w:hAnsi="Arial" w:cs="Arial"/>
          <w:sz w:val="22"/>
          <w:szCs w:val="22"/>
          <w:lang w:eastAsia="en-US"/>
        </w:rPr>
        <w:t>European Generic and Biosimilar Medicines</w:t>
      </w:r>
      <w:r w:rsidR="005106E7">
        <w:rPr>
          <w:rFonts w:ascii="Arial" w:eastAsia="Calibri" w:hAnsi="Arial" w:cs="Arial"/>
          <w:sz w:val="22"/>
          <w:szCs w:val="22"/>
          <w:lang w:eastAsia="en-US"/>
        </w:rPr>
        <w:t xml:space="preserve"> Association</w:t>
      </w:r>
      <w:r w:rsidR="008760F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721255">
        <w:rPr>
          <w:rFonts w:ascii="Arial" w:eastAsia="Calibri" w:hAnsi="Arial" w:cs="Arial"/>
          <w:sz w:val="22"/>
          <w:szCs w:val="22"/>
          <w:lang w:eastAsia="en-US"/>
        </w:rPr>
        <w:t>a oltre</w:t>
      </w:r>
      <w:r w:rsidR="008760FA">
        <w:rPr>
          <w:rFonts w:ascii="Arial" w:eastAsia="Calibri" w:hAnsi="Arial" w:cs="Arial"/>
          <w:sz w:val="22"/>
          <w:szCs w:val="22"/>
          <w:lang w:eastAsia="en-US"/>
        </w:rPr>
        <w:t xml:space="preserve"> vent’anni dalla sua fondazione</w:t>
      </w:r>
      <w:r w:rsidR="00721255">
        <w:rPr>
          <w:rFonts w:ascii="Arial" w:eastAsia="Calibri" w:hAnsi="Arial" w:cs="Arial"/>
          <w:sz w:val="22"/>
          <w:szCs w:val="22"/>
          <w:lang w:eastAsia="en-US"/>
        </w:rPr>
        <w:t>,</w:t>
      </w:r>
      <w:r w:rsidR="008760FA">
        <w:rPr>
          <w:rFonts w:ascii="Arial" w:eastAsia="Calibri" w:hAnsi="Arial" w:cs="Arial"/>
          <w:sz w:val="22"/>
          <w:szCs w:val="22"/>
          <w:lang w:eastAsia="en-US"/>
        </w:rPr>
        <w:t xml:space="preserve"> nel 1993, cambia </w:t>
      </w:r>
      <w:r w:rsidR="009C2D94">
        <w:rPr>
          <w:rFonts w:ascii="Arial" w:eastAsia="Calibri" w:hAnsi="Arial" w:cs="Arial"/>
          <w:sz w:val="22"/>
          <w:szCs w:val="22"/>
          <w:lang w:eastAsia="en-US"/>
        </w:rPr>
        <w:t xml:space="preserve">logo e </w:t>
      </w:r>
      <w:r w:rsidR="008760FA">
        <w:rPr>
          <w:rFonts w:ascii="Arial" w:eastAsia="Calibri" w:hAnsi="Arial" w:cs="Arial"/>
          <w:sz w:val="22"/>
          <w:szCs w:val="22"/>
          <w:lang w:eastAsia="en-US"/>
        </w:rPr>
        <w:t xml:space="preserve">denominazione in </w:t>
      </w:r>
      <w:r w:rsidR="008760FA" w:rsidRPr="009C2D94">
        <w:rPr>
          <w:rFonts w:ascii="Arial" w:eastAsia="Calibri" w:hAnsi="Arial" w:cs="Arial"/>
          <w:b/>
          <w:sz w:val="22"/>
          <w:szCs w:val="22"/>
          <w:lang w:eastAsia="en-US"/>
        </w:rPr>
        <w:t>Medicines for Europe</w:t>
      </w:r>
      <w:r w:rsidR="004C1352" w:rsidRPr="009C2D94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4C1352">
        <w:rPr>
          <w:rFonts w:ascii="Arial" w:eastAsia="Calibri" w:hAnsi="Arial" w:cs="Arial"/>
          <w:sz w:val="22"/>
          <w:szCs w:val="22"/>
          <w:lang w:eastAsia="en-US"/>
        </w:rPr>
        <w:t xml:space="preserve"> Cambia anche la struttu</w:t>
      </w:r>
      <w:r w:rsidR="00427A70">
        <w:rPr>
          <w:rFonts w:ascii="Arial" w:eastAsia="Calibri" w:hAnsi="Arial" w:cs="Arial"/>
          <w:sz w:val="22"/>
          <w:szCs w:val="22"/>
          <w:lang w:eastAsia="en-US"/>
        </w:rPr>
        <w:t xml:space="preserve">ra interna: </w:t>
      </w:r>
      <w:r w:rsidR="006C6AD0" w:rsidRPr="001940DF">
        <w:rPr>
          <w:rFonts w:ascii="Arial" w:eastAsia="Calibri" w:hAnsi="Arial" w:cs="Arial"/>
          <w:sz w:val="22"/>
          <w:szCs w:val="22"/>
          <w:lang w:eastAsia="en-US"/>
        </w:rPr>
        <w:t>farmaci generici, farmaci biosimilari e farmaci a valore aggiunto (</w:t>
      </w:r>
      <w:proofErr w:type="spellStart"/>
      <w:r w:rsidR="006C6AD0" w:rsidRPr="001940DF">
        <w:rPr>
          <w:rFonts w:ascii="Arial" w:eastAsia="Calibri" w:hAnsi="Arial" w:cs="Arial"/>
          <w:sz w:val="22"/>
          <w:szCs w:val="22"/>
          <w:lang w:eastAsia="en-US"/>
        </w:rPr>
        <w:t>value</w:t>
      </w:r>
      <w:proofErr w:type="spellEnd"/>
      <w:r w:rsidR="006C6AD0" w:rsidRPr="001940D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6C6AD0" w:rsidRPr="001940DF">
        <w:rPr>
          <w:rFonts w:ascii="Arial" w:eastAsia="Calibri" w:hAnsi="Arial" w:cs="Arial"/>
          <w:sz w:val="22"/>
          <w:szCs w:val="22"/>
          <w:lang w:eastAsia="en-US"/>
        </w:rPr>
        <w:t>added</w:t>
      </w:r>
      <w:proofErr w:type="spellEnd"/>
      <w:r w:rsidR="006C6AD0" w:rsidRPr="001940D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6C6AD0" w:rsidRPr="001940DF">
        <w:rPr>
          <w:rFonts w:ascii="Arial" w:eastAsia="Calibri" w:hAnsi="Arial" w:cs="Arial"/>
          <w:sz w:val="22"/>
          <w:szCs w:val="22"/>
          <w:lang w:eastAsia="en-US"/>
        </w:rPr>
        <w:t>medicines</w:t>
      </w:r>
      <w:proofErr w:type="spellEnd"/>
      <w:r w:rsidR="006C6AD0" w:rsidRPr="001940DF">
        <w:rPr>
          <w:rFonts w:ascii="Arial" w:eastAsia="Calibri" w:hAnsi="Arial" w:cs="Arial"/>
          <w:sz w:val="22"/>
          <w:szCs w:val="22"/>
          <w:lang w:eastAsia="en-US"/>
        </w:rPr>
        <w:t>, frutto della ricerca su molecole scadute di brevetto</w:t>
      </w:r>
      <w:r w:rsidR="001709DE">
        <w:rPr>
          <w:rFonts w:ascii="Arial" w:eastAsia="Calibri" w:hAnsi="Arial" w:cs="Arial"/>
          <w:sz w:val="22"/>
          <w:szCs w:val="22"/>
          <w:lang w:eastAsia="en-US"/>
        </w:rPr>
        <w:t>) saranno</w:t>
      </w:r>
      <w:r w:rsidR="006C6AD0">
        <w:rPr>
          <w:rFonts w:ascii="Arial" w:eastAsia="Calibri" w:hAnsi="Arial" w:cs="Arial"/>
          <w:sz w:val="22"/>
          <w:szCs w:val="22"/>
          <w:lang w:eastAsia="en-US"/>
        </w:rPr>
        <w:t xml:space="preserve"> i tr</w:t>
      </w:r>
      <w:r w:rsidR="006C6AD0" w:rsidRPr="001940DF">
        <w:rPr>
          <w:rFonts w:ascii="Arial" w:eastAsia="Calibri" w:hAnsi="Arial" w:cs="Arial"/>
          <w:sz w:val="22"/>
          <w:szCs w:val="22"/>
          <w:lang w:eastAsia="en-US"/>
        </w:rPr>
        <w:t xml:space="preserve">e gruppi di settore </w:t>
      </w:r>
      <w:r w:rsidR="006C6AD0">
        <w:rPr>
          <w:rFonts w:ascii="Arial" w:eastAsia="Calibri" w:hAnsi="Arial" w:cs="Arial"/>
          <w:sz w:val="22"/>
          <w:szCs w:val="22"/>
          <w:lang w:eastAsia="en-US"/>
        </w:rPr>
        <w:t>che ope</w:t>
      </w:r>
      <w:r w:rsidR="001709DE">
        <w:rPr>
          <w:rFonts w:ascii="Arial" w:eastAsia="Calibri" w:hAnsi="Arial" w:cs="Arial"/>
          <w:sz w:val="22"/>
          <w:szCs w:val="22"/>
          <w:lang w:eastAsia="en-US"/>
        </w:rPr>
        <w:t>reran</w:t>
      </w:r>
      <w:r w:rsidR="006C6AD0">
        <w:rPr>
          <w:rFonts w:ascii="Arial" w:eastAsia="Calibri" w:hAnsi="Arial" w:cs="Arial"/>
          <w:sz w:val="22"/>
          <w:szCs w:val="22"/>
          <w:lang w:eastAsia="en-US"/>
        </w:rPr>
        <w:t>no</w:t>
      </w:r>
      <w:r w:rsidR="006C6AD0" w:rsidRPr="001940D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C6AD0">
        <w:rPr>
          <w:rFonts w:ascii="Arial" w:eastAsia="Calibri" w:hAnsi="Arial" w:cs="Arial"/>
          <w:sz w:val="22"/>
          <w:szCs w:val="22"/>
          <w:lang w:eastAsia="en-US"/>
        </w:rPr>
        <w:t xml:space="preserve">sotto il nome dell’associazione. </w:t>
      </w:r>
      <w:r w:rsidR="006A02C6">
        <w:rPr>
          <w:rFonts w:ascii="Arial" w:eastAsia="Calibri" w:hAnsi="Arial" w:cs="Arial"/>
          <w:sz w:val="22"/>
          <w:szCs w:val="22"/>
          <w:lang w:eastAsia="en-US"/>
        </w:rPr>
        <w:t>O</w:t>
      </w:r>
      <w:r w:rsidR="00FE5C40">
        <w:rPr>
          <w:rFonts w:ascii="Arial" w:eastAsia="Calibri" w:hAnsi="Arial" w:cs="Arial"/>
          <w:sz w:val="22"/>
          <w:szCs w:val="22"/>
          <w:lang w:eastAsia="en-US"/>
        </w:rPr>
        <w:t>gni gruppo sarà</w:t>
      </w:r>
      <w:r w:rsidR="006C6AD0" w:rsidRPr="001940DF">
        <w:rPr>
          <w:rFonts w:ascii="Arial" w:eastAsia="Calibri" w:hAnsi="Arial" w:cs="Arial"/>
          <w:sz w:val="22"/>
          <w:szCs w:val="22"/>
          <w:lang w:eastAsia="en-US"/>
        </w:rPr>
        <w:t xml:space="preserve"> distinto, ma </w:t>
      </w:r>
      <w:r w:rsidR="00FE5C40">
        <w:rPr>
          <w:rFonts w:ascii="Arial" w:eastAsia="Calibri" w:hAnsi="Arial" w:cs="Arial"/>
          <w:sz w:val="22"/>
          <w:szCs w:val="22"/>
          <w:lang w:eastAsia="en-US"/>
        </w:rPr>
        <w:t xml:space="preserve">sarà </w:t>
      </w:r>
      <w:r w:rsidR="006C6AD0" w:rsidRPr="001940DF">
        <w:rPr>
          <w:rFonts w:ascii="Arial" w:eastAsia="Calibri" w:hAnsi="Arial" w:cs="Arial"/>
          <w:sz w:val="22"/>
          <w:szCs w:val="22"/>
          <w:lang w:eastAsia="en-US"/>
        </w:rPr>
        <w:t>collegato con la visione di Medicines for Europe</w:t>
      </w:r>
      <w:r w:rsidR="005106E7">
        <w:rPr>
          <w:rFonts w:ascii="Arial" w:eastAsia="Calibri" w:hAnsi="Arial" w:cs="Arial"/>
          <w:sz w:val="22"/>
          <w:szCs w:val="22"/>
          <w:lang w:eastAsia="en-US"/>
        </w:rPr>
        <w:t>, che è quella</w:t>
      </w:r>
      <w:r w:rsidR="006C6AD0" w:rsidRPr="001940DF">
        <w:rPr>
          <w:rFonts w:ascii="Arial" w:eastAsia="Calibri" w:hAnsi="Arial" w:cs="Arial"/>
          <w:sz w:val="22"/>
          <w:szCs w:val="22"/>
          <w:lang w:eastAsia="en-US"/>
        </w:rPr>
        <w:t xml:space="preserve"> di fornire un accesso sostenibile a farmaci di alta qualità per tutti i pazienti e</w:t>
      </w:r>
      <w:r w:rsidR="005106E7">
        <w:rPr>
          <w:rFonts w:ascii="Arial" w:eastAsia="Calibri" w:hAnsi="Arial" w:cs="Arial"/>
          <w:sz w:val="22"/>
          <w:szCs w:val="22"/>
          <w:lang w:eastAsia="en-US"/>
        </w:rPr>
        <w:t xml:space="preserve">uropei attraverso 5 pilastri: </w:t>
      </w:r>
      <w:r w:rsidR="006C6AD0" w:rsidRPr="001940DF">
        <w:rPr>
          <w:rFonts w:ascii="Arial" w:eastAsia="Calibri" w:hAnsi="Arial" w:cs="Arial"/>
          <w:sz w:val="22"/>
          <w:szCs w:val="22"/>
          <w:lang w:eastAsia="en-US"/>
        </w:rPr>
        <w:t>pazienti, qualità, valore, sostenibilità e</w:t>
      </w:r>
      <w:r w:rsidR="005106E7">
        <w:rPr>
          <w:rFonts w:ascii="Arial" w:eastAsia="Calibri" w:hAnsi="Arial" w:cs="Arial"/>
          <w:sz w:val="22"/>
          <w:szCs w:val="22"/>
          <w:lang w:eastAsia="en-US"/>
        </w:rPr>
        <w:t xml:space="preserve"> p</w:t>
      </w:r>
      <w:r w:rsidR="006C6AD0" w:rsidRPr="001940DF">
        <w:rPr>
          <w:rFonts w:ascii="Arial" w:eastAsia="Calibri" w:hAnsi="Arial" w:cs="Arial"/>
          <w:sz w:val="22"/>
          <w:szCs w:val="22"/>
          <w:lang w:eastAsia="en-US"/>
        </w:rPr>
        <w:t>artenariato.</w:t>
      </w:r>
      <w:r w:rsidR="00721255" w:rsidRPr="0072125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D709D">
        <w:rPr>
          <w:rFonts w:ascii="Arial" w:eastAsia="Calibri" w:hAnsi="Arial" w:cs="Arial"/>
          <w:sz w:val="22"/>
          <w:szCs w:val="22"/>
          <w:lang w:eastAsia="en-US"/>
        </w:rPr>
        <w:t>“</w:t>
      </w:r>
      <w:proofErr w:type="spellStart"/>
      <w:r w:rsidR="001D709D">
        <w:rPr>
          <w:rFonts w:ascii="Arial" w:eastAsia="Calibri" w:hAnsi="Arial" w:cs="Arial"/>
          <w:sz w:val="22"/>
          <w:szCs w:val="22"/>
          <w:lang w:eastAsia="en-US"/>
        </w:rPr>
        <w:t>Assog</w:t>
      </w:r>
      <w:r w:rsidR="00721255">
        <w:rPr>
          <w:rFonts w:ascii="Arial" w:eastAsia="Calibri" w:hAnsi="Arial" w:cs="Arial"/>
          <w:sz w:val="22"/>
          <w:szCs w:val="22"/>
          <w:lang w:eastAsia="en-US"/>
        </w:rPr>
        <w:t>enerici</w:t>
      </w:r>
      <w:proofErr w:type="spellEnd"/>
      <w:r w:rsidR="00721255">
        <w:rPr>
          <w:rFonts w:ascii="Arial" w:eastAsia="Calibri" w:hAnsi="Arial" w:cs="Arial"/>
          <w:sz w:val="22"/>
          <w:szCs w:val="22"/>
          <w:lang w:eastAsia="en-US"/>
        </w:rPr>
        <w:t xml:space="preserve"> accoglie con viva soddisfazione il cambiamento di denominazione di EGA, che viene a coronare il lavoro svolto nell’arco di un ventennio e che ha comportato un’evoluzione costante – dice il </w:t>
      </w:r>
      <w:r w:rsidR="00721255" w:rsidRPr="0074372B">
        <w:rPr>
          <w:rFonts w:ascii="Arial" w:eastAsia="Calibri" w:hAnsi="Arial" w:cs="Arial"/>
          <w:b/>
          <w:sz w:val="22"/>
          <w:szCs w:val="22"/>
          <w:lang w:eastAsia="en-US"/>
        </w:rPr>
        <w:t xml:space="preserve">presidente </w:t>
      </w:r>
      <w:r w:rsidR="001D709D">
        <w:rPr>
          <w:rFonts w:ascii="Arial" w:eastAsia="Calibri" w:hAnsi="Arial" w:cs="Arial"/>
          <w:b/>
          <w:sz w:val="22"/>
          <w:szCs w:val="22"/>
          <w:lang w:eastAsia="en-US"/>
        </w:rPr>
        <w:t xml:space="preserve">di </w:t>
      </w:r>
      <w:proofErr w:type="spellStart"/>
      <w:r w:rsidR="001D709D">
        <w:rPr>
          <w:rFonts w:ascii="Arial" w:eastAsia="Calibri" w:hAnsi="Arial" w:cs="Arial"/>
          <w:b/>
          <w:sz w:val="22"/>
          <w:szCs w:val="22"/>
          <w:lang w:eastAsia="en-US"/>
        </w:rPr>
        <w:t>Assog</w:t>
      </w:r>
      <w:r w:rsidR="00721255">
        <w:rPr>
          <w:rFonts w:ascii="Arial" w:eastAsia="Calibri" w:hAnsi="Arial" w:cs="Arial"/>
          <w:b/>
          <w:sz w:val="22"/>
          <w:szCs w:val="22"/>
          <w:lang w:eastAsia="en-US"/>
        </w:rPr>
        <w:t>enerici</w:t>
      </w:r>
      <w:proofErr w:type="spellEnd"/>
      <w:r w:rsidR="00721255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721255" w:rsidRPr="0074372B">
        <w:rPr>
          <w:rFonts w:ascii="Arial" w:eastAsia="Calibri" w:hAnsi="Arial" w:cs="Arial"/>
          <w:b/>
          <w:sz w:val="22"/>
          <w:szCs w:val="22"/>
          <w:lang w:eastAsia="en-US"/>
        </w:rPr>
        <w:t>Enrique Häusermann</w:t>
      </w:r>
      <w:r w:rsidR="00721255">
        <w:rPr>
          <w:rFonts w:ascii="Arial" w:eastAsia="Calibri" w:hAnsi="Arial" w:cs="Arial"/>
          <w:sz w:val="22"/>
          <w:szCs w:val="22"/>
          <w:lang w:eastAsia="en-US"/>
        </w:rPr>
        <w:t>. “Infatti</w:t>
      </w:r>
      <w:r w:rsidR="005106E7">
        <w:rPr>
          <w:rFonts w:ascii="Arial" w:eastAsia="Calibri" w:hAnsi="Arial" w:cs="Arial"/>
          <w:sz w:val="22"/>
          <w:szCs w:val="22"/>
          <w:lang w:eastAsia="en-US"/>
        </w:rPr>
        <w:t>,</w:t>
      </w:r>
      <w:r w:rsidR="00721255">
        <w:rPr>
          <w:rFonts w:ascii="Arial" w:eastAsia="Calibri" w:hAnsi="Arial" w:cs="Arial"/>
          <w:sz w:val="22"/>
          <w:szCs w:val="22"/>
          <w:lang w:eastAsia="en-US"/>
        </w:rPr>
        <w:t xml:space="preserve"> i</w:t>
      </w:r>
      <w:r w:rsidR="00721255" w:rsidRPr="0074372B">
        <w:rPr>
          <w:rFonts w:ascii="Arial" w:eastAsia="Calibri" w:hAnsi="Arial" w:cs="Arial"/>
          <w:sz w:val="22"/>
          <w:szCs w:val="22"/>
          <w:lang w:eastAsia="en-US"/>
        </w:rPr>
        <w:t>l Board dell’associazione</w:t>
      </w:r>
      <w:r w:rsidR="005106E7">
        <w:rPr>
          <w:rFonts w:ascii="Arial" w:eastAsia="Calibri" w:hAnsi="Arial" w:cs="Arial"/>
          <w:sz w:val="22"/>
          <w:szCs w:val="22"/>
          <w:lang w:eastAsia="en-US"/>
        </w:rPr>
        <w:t xml:space="preserve"> europea</w:t>
      </w:r>
      <w:r w:rsidR="00721255">
        <w:rPr>
          <w:rFonts w:ascii="Arial" w:eastAsia="Calibri" w:hAnsi="Arial" w:cs="Arial"/>
          <w:sz w:val="22"/>
          <w:szCs w:val="22"/>
          <w:lang w:eastAsia="en-US"/>
        </w:rPr>
        <w:t xml:space="preserve"> ha deciso di operare </w:t>
      </w:r>
      <w:r w:rsidR="00721255" w:rsidRPr="0074372B">
        <w:rPr>
          <w:rFonts w:ascii="Arial" w:eastAsia="Calibri" w:hAnsi="Arial" w:cs="Arial"/>
          <w:sz w:val="22"/>
          <w:szCs w:val="22"/>
          <w:lang w:eastAsia="en-US"/>
        </w:rPr>
        <w:t>questo cambiamento a seguito di un'indagine condotta sugli stakeholder interni ed esterni, in relazione alla missione stessa dell’associazione e dei suoi obiettivi.</w:t>
      </w:r>
      <w:r w:rsidR="0072125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21255" w:rsidRPr="0074372B">
        <w:rPr>
          <w:rFonts w:ascii="Arial" w:eastAsia="Calibri" w:hAnsi="Arial" w:cs="Arial"/>
          <w:sz w:val="22"/>
          <w:szCs w:val="22"/>
          <w:lang w:eastAsia="en-US"/>
        </w:rPr>
        <w:t xml:space="preserve">Questo cambiamento a livello europeo è </w:t>
      </w:r>
      <w:r w:rsidR="00721255">
        <w:rPr>
          <w:rFonts w:ascii="Arial" w:eastAsia="Calibri" w:hAnsi="Arial" w:cs="Arial"/>
          <w:sz w:val="22"/>
          <w:szCs w:val="22"/>
          <w:lang w:eastAsia="en-US"/>
        </w:rPr>
        <w:t>un passaggio storico per il nostro settore”.</w:t>
      </w:r>
    </w:p>
    <w:p w:rsidR="006C6AD0" w:rsidRPr="001940DF" w:rsidRDefault="006C6AD0" w:rsidP="006C6AD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F6D7E" w:rsidRDefault="00AF6D7E" w:rsidP="006C060B">
      <w:pPr>
        <w:jc w:val="both"/>
        <w:rPr>
          <w:rFonts w:ascii="Arial" w:hAnsi="Arial" w:cs="Arial"/>
          <w:sz w:val="22"/>
          <w:szCs w:val="22"/>
        </w:rPr>
      </w:pPr>
    </w:p>
    <w:p w:rsidR="006C060B" w:rsidRPr="006C060B" w:rsidRDefault="005106E7" w:rsidP="006C060B">
      <w:pPr>
        <w:jc w:val="both"/>
        <w:rPr>
          <w:rFonts w:ascii="Arial" w:hAnsi="Arial" w:cs="Arial"/>
          <w:sz w:val="22"/>
          <w:szCs w:val="22"/>
        </w:rPr>
      </w:pPr>
      <w:r w:rsidRPr="005106E7">
        <w:rPr>
          <w:rFonts w:ascii="Arial" w:hAnsi="Arial" w:cs="Arial"/>
          <w:sz w:val="22"/>
          <w:szCs w:val="22"/>
        </w:rPr>
        <w:t>Nel corso dell</w:t>
      </w:r>
      <w:r>
        <w:rPr>
          <w:rFonts w:ascii="Arial" w:hAnsi="Arial" w:cs="Arial"/>
          <w:sz w:val="22"/>
          <w:szCs w:val="22"/>
        </w:rPr>
        <w:t>’</w:t>
      </w:r>
      <w:r w:rsidRPr="005106E7">
        <w:rPr>
          <w:rFonts w:ascii="Arial" w:hAnsi="Arial" w:cs="Arial"/>
          <w:sz w:val="22"/>
          <w:szCs w:val="22"/>
        </w:rPr>
        <w:t>Assemblea Generale</w:t>
      </w:r>
      <w:r>
        <w:rPr>
          <w:rFonts w:ascii="Arial" w:hAnsi="Arial" w:cs="Arial"/>
          <w:sz w:val="22"/>
          <w:szCs w:val="22"/>
        </w:rPr>
        <w:t>,</w:t>
      </w:r>
      <w:r w:rsidRPr="005106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2A1D">
        <w:rPr>
          <w:rFonts w:ascii="Arial" w:hAnsi="Arial" w:cs="Arial"/>
          <w:b/>
          <w:sz w:val="22"/>
          <w:szCs w:val="22"/>
        </w:rPr>
        <w:t>Jacek</w:t>
      </w:r>
      <w:proofErr w:type="spellEnd"/>
      <w:r w:rsidRPr="00742A1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42A1D">
        <w:rPr>
          <w:rFonts w:ascii="Arial" w:hAnsi="Arial" w:cs="Arial"/>
          <w:b/>
          <w:sz w:val="22"/>
          <w:szCs w:val="22"/>
        </w:rPr>
        <w:t>Glinka</w:t>
      </w:r>
      <w:proofErr w:type="spellEnd"/>
      <w:r>
        <w:rPr>
          <w:rFonts w:ascii="Arial" w:hAnsi="Arial" w:cs="Arial"/>
          <w:sz w:val="22"/>
          <w:szCs w:val="22"/>
        </w:rPr>
        <w:t>, presidente di Medicines for Europe, ha sottolineato</w:t>
      </w:r>
      <w:r w:rsidRPr="006C06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che </w:t>
      </w:r>
      <w:r w:rsidR="006C060B" w:rsidRPr="006C060B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o</w:t>
      </w:r>
      <w:r w:rsidR="006C060B" w:rsidRPr="00630102">
        <w:rPr>
          <w:rFonts w:ascii="Arial" w:hAnsi="Arial" w:cs="Arial"/>
          <w:iCs/>
          <w:sz w:val="22"/>
          <w:szCs w:val="22"/>
        </w:rPr>
        <w:t>ggi possiamo essere orgogliosi</w:t>
      </w:r>
      <w:r w:rsidRPr="005106E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C060B" w:rsidRPr="005106E7">
        <w:rPr>
          <w:rFonts w:ascii="Arial" w:eastAsia="Calibri" w:hAnsi="Arial" w:cs="Arial"/>
          <w:sz w:val="22"/>
          <w:szCs w:val="22"/>
          <w:lang w:eastAsia="en-US"/>
        </w:rPr>
        <w:t>di essere la voce delle aziende farmaceutiche che forniscono la quota maggiore di farmaci in Europa, con oltre il 56% dei medicinali soggetti a prescrizione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="006C060B" w:rsidRPr="005106E7">
        <w:rPr>
          <w:rFonts w:ascii="Arial" w:eastAsia="Calibri" w:hAnsi="Arial" w:cs="Arial"/>
          <w:sz w:val="22"/>
          <w:szCs w:val="22"/>
          <w:lang w:eastAsia="en-US"/>
        </w:rPr>
        <w:t xml:space="preserve"> dispensati come generici e che si stima arriveranno al 75% nei prossimi 5 anni. Inoltre, abbiamo ampliato la nostra attività al settore dei farmaci biosimilari e stiamo sviluppando le opportunità offerte dal settore dei farmaci a valore aggiunto. </w:t>
      </w:r>
      <w:r>
        <w:rPr>
          <w:rFonts w:ascii="Arial" w:eastAsia="Calibri" w:hAnsi="Arial" w:cs="Arial"/>
          <w:sz w:val="22"/>
          <w:szCs w:val="22"/>
          <w:lang w:eastAsia="en-US"/>
        </w:rPr>
        <w:t>La nostra industria sta</w:t>
      </w:r>
      <w:r w:rsidR="006C060B" w:rsidRPr="005106E7">
        <w:rPr>
          <w:rFonts w:ascii="Arial" w:eastAsia="Calibri" w:hAnsi="Arial" w:cs="Arial"/>
          <w:sz w:val="22"/>
          <w:szCs w:val="22"/>
          <w:lang w:eastAsia="en-US"/>
        </w:rPr>
        <w:t xml:space="preserve"> trasformando l'accesso alle terapie per i pazienti europei”.</w:t>
      </w:r>
    </w:p>
    <w:p w:rsidR="00224201" w:rsidRDefault="00C75803" w:rsidP="0022420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color w:val="1F497D"/>
        </w:rPr>
        <w:t> </w:t>
      </w:r>
    </w:p>
    <w:p w:rsidR="006E08D5" w:rsidRDefault="006E08D5" w:rsidP="006C060B">
      <w:pPr>
        <w:spacing w:line="276" w:lineRule="auto"/>
        <w:jc w:val="both"/>
        <w:rPr>
          <w:color w:val="1F497D"/>
        </w:rPr>
      </w:pPr>
    </w:p>
    <w:p w:rsidR="006E08D5" w:rsidRDefault="006E08D5" w:rsidP="006C060B">
      <w:pPr>
        <w:spacing w:line="276" w:lineRule="auto"/>
        <w:jc w:val="both"/>
        <w:rPr>
          <w:color w:val="1F497D"/>
        </w:rPr>
      </w:pPr>
    </w:p>
    <w:p w:rsidR="005C03E5" w:rsidRDefault="005C03E5" w:rsidP="006C060B">
      <w:pPr>
        <w:spacing w:line="276" w:lineRule="auto"/>
        <w:jc w:val="both"/>
        <w:rPr>
          <w:color w:val="1F497D"/>
        </w:rPr>
      </w:pPr>
    </w:p>
    <w:p w:rsidR="005C03E5" w:rsidRDefault="005C03E5" w:rsidP="006C060B">
      <w:pPr>
        <w:spacing w:line="276" w:lineRule="auto"/>
        <w:jc w:val="both"/>
        <w:rPr>
          <w:color w:val="1F497D"/>
        </w:rPr>
      </w:pPr>
    </w:p>
    <w:p w:rsidR="00AF6D7E" w:rsidRPr="008E3D6B" w:rsidRDefault="00AF6D7E" w:rsidP="006C060B">
      <w:pPr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6C060B" w:rsidRPr="008E3D6B" w:rsidRDefault="008E3D6B" w:rsidP="006C060B">
      <w:pPr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8E3D6B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Per ulteriori informazioni:</w:t>
      </w:r>
    </w:p>
    <w:p w:rsidR="006C060B" w:rsidRPr="007D75BE" w:rsidRDefault="006C060B" w:rsidP="006C060B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522C06" w:rsidRDefault="008E3D6B">
      <w:pPr>
        <w:rPr>
          <w:rFonts w:ascii="Arial" w:eastAsia="Calibri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1581150" cy="180975"/>
            <wp:effectExtent l="0" t="0" r="0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09D">
        <w:rPr>
          <w:rFonts w:ascii="Arial" w:eastAsia="Calibri" w:hAnsi="Arial" w:cs="Arial"/>
          <w:sz w:val="22"/>
          <w:szCs w:val="22"/>
        </w:rPr>
        <w:br/>
        <w:t>Ufficio Stampa Assog</w:t>
      </w:r>
      <w:bookmarkStart w:id="0" w:name="_GoBack"/>
      <w:bookmarkEnd w:id="0"/>
      <w:r w:rsidR="007D75BE" w:rsidRPr="007D75BE">
        <w:rPr>
          <w:rFonts w:ascii="Arial" w:eastAsia="Calibri" w:hAnsi="Arial" w:cs="Arial"/>
          <w:sz w:val="22"/>
          <w:szCs w:val="22"/>
        </w:rPr>
        <w:t>enerici</w:t>
      </w:r>
      <w:r w:rsidR="007D75BE" w:rsidRPr="007D75BE">
        <w:rPr>
          <w:rFonts w:ascii="Arial" w:eastAsia="Calibri" w:hAnsi="Arial" w:cs="Arial"/>
          <w:sz w:val="22"/>
          <w:szCs w:val="22"/>
        </w:rPr>
        <w:br/>
        <w:t>tel. 02/2042491</w:t>
      </w:r>
    </w:p>
    <w:p w:rsidR="00900BD6" w:rsidRDefault="007D75BE">
      <w:r w:rsidRPr="007D75BE">
        <w:rPr>
          <w:rFonts w:ascii="Arial" w:eastAsia="Calibri" w:hAnsi="Arial" w:cs="Arial"/>
          <w:sz w:val="22"/>
          <w:szCs w:val="22"/>
        </w:rPr>
        <w:t>Massimo Cher</w:t>
      </w:r>
      <w:r w:rsidR="00441586">
        <w:rPr>
          <w:rFonts w:ascii="Arial" w:eastAsia="Calibri" w:hAnsi="Arial" w:cs="Arial"/>
          <w:sz w:val="22"/>
          <w:szCs w:val="22"/>
        </w:rPr>
        <w:t>ubini - cellulare 335/8231</w:t>
      </w:r>
      <w:r w:rsidRPr="007D75BE">
        <w:rPr>
          <w:rFonts w:ascii="Arial" w:eastAsia="Calibri" w:hAnsi="Arial" w:cs="Arial"/>
          <w:sz w:val="22"/>
          <w:szCs w:val="22"/>
        </w:rPr>
        <w:t>700</w:t>
      </w:r>
      <w:r w:rsidRPr="007D75BE">
        <w:rPr>
          <w:rFonts w:ascii="Arial" w:eastAsia="Calibri" w:hAnsi="Arial" w:cs="Arial"/>
          <w:sz w:val="22"/>
          <w:szCs w:val="22"/>
        </w:rPr>
        <w:br/>
        <w:t xml:space="preserve">e-mail: </w:t>
      </w:r>
      <w:hyperlink r:id="rId8" w:history="1">
        <w:r w:rsidRPr="007D75B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m.cherubini@vrelations.it</w:t>
        </w:r>
      </w:hyperlink>
    </w:p>
    <w:sectPr w:rsidR="00900BD6" w:rsidSect="003733BB">
      <w:headerReference w:type="default" r:id="rId9"/>
      <w:footerReference w:type="default" r:id="rId10"/>
      <w:pgSz w:w="11906" w:h="16838"/>
      <w:pgMar w:top="297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AD2" w:rsidRDefault="00DA3AD2" w:rsidP="007D75BE">
      <w:r>
        <w:separator/>
      </w:r>
    </w:p>
  </w:endnote>
  <w:endnote w:type="continuationSeparator" w:id="0">
    <w:p w:rsidR="00DA3AD2" w:rsidRDefault="00DA3AD2" w:rsidP="007D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u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79" w:rsidRPr="00067F79" w:rsidRDefault="00067F79" w:rsidP="00067F79">
    <w:pPr>
      <w:tabs>
        <w:tab w:val="center" w:pos="4819"/>
        <w:tab w:val="right" w:pos="9638"/>
      </w:tabs>
      <w:jc w:val="center"/>
      <w:rPr>
        <w:rFonts w:ascii="Optimum" w:eastAsia="Times New Roman" w:hAnsi="Optimum"/>
        <w:color w:val="003366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AD2" w:rsidRDefault="00DA3AD2" w:rsidP="007D75BE">
      <w:r>
        <w:separator/>
      </w:r>
    </w:p>
  </w:footnote>
  <w:footnote w:type="continuationSeparator" w:id="0">
    <w:p w:rsidR="00DA3AD2" w:rsidRDefault="00DA3AD2" w:rsidP="007D7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79" w:rsidRDefault="00EC284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93345</wp:posOffset>
          </wp:positionV>
          <wp:extent cx="2971800" cy="570865"/>
          <wp:effectExtent l="0" t="0" r="0" b="63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57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32E7">
      <w:rPr>
        <w:b/>
        <w:bCs/>
        <w:i/>
        <w:iCs/>
        <w:noProof/>
        <w:color w:val="1F497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245360" cy="895350"/>
          <wp:effectExtent l="0" t="0" r="2540" b="0"/>
          <wp:wrapSquare wrapText="bothSides"/>
          <wp:docPr id="3" name="Immagine 3" descr="cid:image001.jpg@01D17AD0.CA718A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id:image001.jpg@01D17AD0.CA718AC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36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32E7" w:rsidRPr="00F232E7">
      <w:rPr>
        <w:b/>
        <w:bCs/>
        <w:i/>
        <w:iCs/>
        <w:color w:val="1F497D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BE"/>
    <w:rsid w:val="000010A9"/>
    <w:rsid w:val="00013251"/>
    <w:rsid w:val="000232CB"/>
    <w:rsid w:val="00046E45"/>
    <w:rsid w:val="000605C9"/>
    <w:rsid w:val="00067F79"/>
    <w:rsid w:val="000743E2"/>
    <w:rsid w:val="00076DDE"/>
    <w:rsid w:val="000A6B20"/>
    <w:rsid w:val="000F16BB"/>
    <w:rsid w:val="00112FD1"/>
    <w:rsid w:val="001649CA"/>
    <w:rsid w:val="001705A1"/>
    <w:rsid w:val="001709DE"/>
    <w:rsid w:val="00191BE1"/>
    <w:rsid w:val="001940DF"/>
    <w:rsid w:val="001B14F0"/>
    <w:rsid w:val="001B482F"/>
    <w:rsid w:val="001D709D"/>
    <w:rsid w:val="00210332"/>
    <w:rsid w:val="00211C9F"/>
    <w:rsid w:val="0021368E"/>
    <w:rsid w:val="00216EA3"/>
    <w:rsid w:val="00224201"/>
    <w:rsid w:val="00253D13"/>
    <w:rsid w:val="002B3E9F"/>
    <w:rsid w:val="002D5FE7"/>
    <w:rsid w:val="00306C8C"/>
    <w:rsid w:val="003148D1"/>
    <w:rsid w:val="00315BEA"/>
    <w:rsid w:val="00327DDD"/>
    <w:rsid w:val="00347B1C"/>
    <w:rsid w:val="00350487"/>
    <w:rsid w:val="003733BB"/>
    <w:rsid w:val="00375A46"/>
    <w:rsid w:val="003D744E"/>
    <w:rsid w:val="003F1991"/>
    <w:rsid w:val="003F26CF"/>
    <w:rsid w:val="00405868"/>
    <w:rsid w:val="00427A70"/>
    <w:rsid w:val="00441586"/>
    <w:rsid w:val="00452CDB"/>
    <w:rsid w:val="004708F0"/>
    <w:rsid w:val="004C1352"/>
    <w:rsid w:val="004C2C9D"/>
    <w:rsid w:val="004C3731"/>
    <w:rsid w:val="004C427E"/>
    <w:rsid w:val="004F2E40"/>
    <w:rsid w:val="005077E7"/>
    <w:rsid w:val="005106E7"/>
    <w:rsid w:val="005117E6"/>
    <w:rsid w:val="00522C06"/>
    <w:rsid w:val="00535D47"/>
    <w:rsid w:val="005413B6"/>
    <w:rsid w:val="005937CF"/>
    <w:rsid w:val="005A2CE7"/>
    <w:rsid w:val="005A443C"/>
    <w:rsid w:val="005A4457"/>
    <w:rsid w:val="005C03E5"/>
    <w:rsid w:val="005C7AD4"/>
    <w:rsid w:val="005D63CC"/>
    <w:rsid w:val="005E2D04"/>
    <w:rsid w:val="00602BE4"/>
    <w:rsid w:val="006247AF"/>
    <w:rsid w:val="00630102"/>
    <w:rsid w:val="006551A4"/>
    <w:rsid w:val="00656C44"/>
    <w:rsid w:val="0069680C"/>
    <w:rsid w:val="006A02C6"/>
    <w:rsid w:val="006C0174"/>
    <w:rsid w:val="006C060B"/>
    <w:rsid w:val="006C6AD0"/>
    <w:rsid w:val="006C7C71"/>
    <w:rsid w:val="006E08D5"/>
    <w:rsid w:val="00721255"/>
    <w:rsid w:val="00731F94"/>
    <w:rsid w:val="00740B1D"/>
    <w:rsid w:val="00742A1D"/>
    <w:rsid w:val="0074372B"/>
    <w:rsid w:val="00747C87"/>
    <w:rsid w:val="0075479F"/>
    <w:rsid w:val="00774E2F"/>
    <w:rsid w:val="007957F5"/>
    <w:rsid w:val="007A0408"/>
    <w:rsid w:val="007A2808"/>
    <w:rsid w:val="007D75BE"/>
    <w:rsid w:val="007F420D"/>
    <w:rsid w:val="007F5F7A"/>
    <w:rsid w:val="00806A24"/>
    <w:rsid w:val="008076B5"/>
    <w:rsid w:val="00807C9F"/>
    <w:rsid w:val="00813547"/>
    <w:rsid w:val="00823039"/>
    <w:rsid w:val="00832F03"/>
    <w:rsid w:val="00836D45"/>
    <w:rsid w:val="0084736E"/>
    <w:rsid w:val="00865750"/>
    <w:rsid w:val="008760FA"/>
    <w:rsid w:val="0089014E"/>
    <w:rsid w:val="008968D9"/>
    <w:rsid w:val="008A4ABA"/>
    <w:rsid w:val="008C1F18"/>
    <w:rsid w:val="008C2CE1"/>
    <w:rsid w:val="008E3D6B"/>
    <w:rsid w:val="00900BD6"/>
    <w:rsid w:val="00906686"/>
    <w:rsid w:val="00917711"/>
    <w:rsid w:val="00923DD3"/>
    <w:rsid w:val="00942B0B"/>
    <w:rsid w:val="009737D0"/>
    <w:rsid w:val="009925B8"/>
    <w:rsid w:val="009C2D94"/>
    <w:rsid w:val="009F068C"/>
    <w:rsid w:val="00A1665B"/>
    <w:rsid w:val="00A53D88"/>
    <w:rsid w:val="00A65D25"/>
    <w:rsid w:val="00AD072E"/>
    <w:rsid w:val="00AF6D7E"/>
    <w:rsid w:val="00B11405"/>
    <w:rsid w:val="00B62FAA"/>
    <w:rsid w:val="00B747FB"/>
    <w:rsid w:val="00B97C84"/>
    <w:rsid w:val="00BF3246"/>
    <w:rsid w:val="00BF57E0"/>
    <w:rsid w:val="00C05D74"/>
    <w:rsid w:val="00C24975"/>
    <w:rsid w:val="00C52113"/>
    <w:rsid w:val="00C55554"/>
    <w:rsid w:val="00C75803"/>
    <w:rsid w:val="00C76DCC"/>
    <w:rsid w:val="00CA3AE9"/>
    <w:rsid w:val="00CE51EF"/>
    <w:rsid w:val="00D023C2"/>
    <w:rsid w:val="00D148B3"/>
    <w:rsid w:val="00D23AD2"/>
    <w:rsid w:val="00D46D91"/>
    <w:rsid w:val="00D46E7A"/>
    <w:rsid w:val="00D554A3"/>
    <w:rsid w:val="00D72C44"/>
    <w:rsid w:val="00D73975"/>
    <w:rsid w:val="00D85CE4"/>
    <w:rsid w:val="00D8737B"/>
    <w:rsid w:val="00DA0463"/>
    <w:rsid w:val="00DA310B"/>
    <w:rsid w:val="00DA3AD2"/>
    <w:rsid w:val="00DD651A"/>
    <w:rsid w:val="00DF0483"/>
    <w:rsid w:val="00DF4CE1"/>
    <w:rsid w:val="00DF648B"/>
    <w:rsid w:val="00E62E94"/>
    <w:rsid w:val="00E81E40"/>
    <w:rsid w:val="00EC2845"/>
    <w:rsid w:val="00EC72EA"/>
    <w:rsid w:val="00ED1EA1"/>
    <w:rsid w:val="00EF5D1F"/>
    <w:rsid w:val="00F20571"/>
    <w:rsid w:val="00F21D82"/>
    <w:rsid w:val="00F21F1B"/>
    <w:rsid w:val="00F232E7"/>
    <w:rsid w:val="00F31F86"/>
    <w:rsid w:val="00F450EA"/>
    <w:rsid w:val="00F62FA8"/>
    <w:rsid w:val="00F82690"/>
    <w:rsid w:val="00F87847"/>
    <w:rsid w:val="00FA40C6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D04A54-9E55-4532-9C01-9F1F558D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75B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7D7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D75BE"/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75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5BE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75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5BE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5D1F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DD651A"/>
    <w:pPr>
      <w:autoSpaceDE w:val="0"/>
      <w:autoSpaceDN w:val="0"/>
    </w:pPr>
    <w:rPr>
      <w:rFonts w:ascii="Century Gothic" w:eastAsia="Calibri" w:hAnsi="Century Gothic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C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C71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herubini@vrelation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17BB7.8D3E317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D33D5-F038-46EC-A99D-CD4DF4C5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Longhi</dc:creator>
  <cp:lastModifiedBy>Chiara Longhi</cp:lastModifiedBy>
  <cp:revision>3</cp:revision>
  <dcterms:created xsi:type="dcterms:W3CDTF">2016-03-15T08:57:00Z</dcterms:created>
  <dcterms:modified xsi:type="dcterms:W3CDTF">2016-03-15T09:00:00Z</dcterms:modified>
</cp:coreProperties>
</file>