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F19" w:rsidRDefault="004C2F19" w:rsidP="00CE51EF">
      <w:pPr>
        <w:pStyle w:val="PreformattatoHTML"/>
        <w:jc w:val="center"/>
        <w:rPr>
          <w:rFonts w:ascii="Arial" w:hAnsi="Arial" w:cs="Arial"/>
          <w:i/>
          <w:sz w:val="22"/>
          <w:szCs w:val="22"/>
          <w:u w:val="single"/>
        </w:rPr>
      </w:pPr>
    </w:p>
    <w:p w:rsidR="00823039" w:rsidRDefault="00112FD1" w:rsidP="00CE51EF">
      <w:pPr>
        <w:pStyle w:val="PreformattatoHTML"/>
        <w:jc w:val="center"/>
        <w:rPr>
          <w:rFonts w:ascii="Arial" w:hAnsi="Arial" w:cs="Arial"/>
          <w:i/>
          <w:sz w:val="22"/>
          <w:szCs w:val="22"/>
          <w:u w:val="single"/>
        </w:rPr>
      </w:pPr>
      <w:bookmarkStart w:id="0" w:name="_GoBack"/>
      <w:bookmarkEnd w:id="0"/>
      <w:r w:rsidRPr="00112FD1">
        <w:rPr>
          <w:rFonts w:ascii="Arial" w:hAnsi="Arial" w:cs="Arial"/>
          <w:i/>
          <w:sz w:val="22"/>
          <w:szCs w:val="22"/>
          <w:u w:val="single"/>
        </w:rPr>
        <w:t>Comunicato stampa</w:t>
      </w:r>
    </w:p>
    <w:p w:rsidR="00076DDE" w:rsidRPr="00112FD1" w:rsidRDefault="00076DDE" w:rsidP="00CE51EF">
      <w:pPr>
        <w:pStyle w:val="PreformattatoHTML"/>
        <w:jc w:val="center"/>
        <w:rPr>
          <w:rFonts w:ascii="Arial" w:hAnsi="Arial" w:cs="Arial"/>
          <w:i/>
          <w:sz w:val="22"/>
          <w:szCs w:val="22"/>
          <w:u w:val="single"/>
        </w:rPr>
      </w:pPr>
    </w:p>
    <w:p w:rsidR="00112FD1" w:rsidRDefault="00112FD1" w:rsidP="00CE51EF">
      <w:pPr>
        <w:pStyle w:val="PreformattatoHTML"/>
        <w:jc w:val="center"/>
        <w:rPr>
          <w:rFonts w:ascii="Arial" w:hAnsi="Arial" w:cs="Arial"/>
          <w:b/>
          <w:sz w:val="22"/>
          <w:szCs w:val="22"/>
        </w:rPr>
      </w:pPr>
    </w:p>
    <w:p w:rsidR="003D744E" w:rsidRPr="008A4E4E" w:rsidRDefault="008A4E4E" w:rsidP="00CE51EF">
      <w:pPr>
        <w:pStyle w:val="PreformattatoHTML"/>
        <w:jc w:val="center"/>
        <w:rPr>
          <w:rFonts w:ascii="Arial" w:hAnsi="Arial" w:cs="Arial"/>
          <w:b/>
          <w:bCs/>
          <w:sz w:val="32"/>
          <w:szCs w:val="32"/>
        </w:rPr>
      </w:pPr>
      <w:r w:rsidRPr="008A4E4E">
        <w:rPr>
          <w:rFonts w:ascii="Arial" w:hAnsi="Arial" w:cs="Arial"/>
          <w:b/>
          <w:bCs/>
          <w:sz w:val="32"/>
          <w:szCs w:val="32"/>
        </w:rPr>
        <w:t xml:space="preserve">Farmaci mancanti? Non gli equivalenti  </w:t>
      </w:r>
    </w:p>
    <w:p w:rsidR="00E81E40" w:rsidRDefault="00E81E40" w:rsidP="00CE51EF">
      <w:pPr>
        <w:pStyle w:val="PreformattatoHTML"/>
        <w:jc w:val="center"/>
        <w:rPr>
          <w:rFonts w:ascii="Arial" w:hAnsi="Arial" w:cs="Arial"/>
          <w:b/>
          <w:bCs/>
          <w:sz w:val="32"/>
          <w:szCs w:val="32"/>
        </w:rPr>
      </w:pPr>
    </w:p>
    <w:p w:rsidR="00076DDE" w:rsidRDefault="00076DDE" w:rsidP="00CE51EF">
      <w:pPr>
        <w:pStyle w:val="PreformattatoHTML"/>
        <w:jc w:val="center"/>
        <w:rPr>
          <w:rFonts w:ascii="Arial" w:hAnsi="Arial" w:cs="Arial"/>
          <w:b/>
          <w:sz w:val="22"/>
          <w:szCs w:val="22"/>
        </w:rPr>
      </w:pPr>
    </w:p>
    <w:p w:rsidR="00076DDE" w:rsidRDefault="003D744E" w:rsidP="008A4E4E">
      <w:pPr>
        <w:spacing w:line="276" w:lineRule="auto"/>
        <w:jc w:val="both"/>
        <w:rPr>
          <w:rFonts w:ascii="Arial" w:hAnsi="Arial" w:cs="Arial"/>
          <w:sz w:val="22"/>
          <w:szCs w:val="22"/>
        </w:rPr>
      </w:pPr>
      <w:r>
        <w:rPr>
          <w:rFonts w:ascii="Arial" w:eastAsia="Calibri" w:hAnsi="Arial" w:cs="Arial"/>
          <w:b/>
          <w:sz w:val="22"/>
          <w:szCs w:val="22"/>
          <w:lang w:eastAsia="en-US"/>
        </w:rPr>
        <w:t>Roma</w:t>
      </w:r>
      <w:r w:rsidR="005937CF" w:rsidRPr="005937CF">
        <w:rPr>
          <w:rFonts w:ascii="Arial" w:eastAsia="Calibri" w:hAnsi="Arial" w:cs="Arial"/>
          <w:b/>
          <w:sz w:val="22"/>
          <w:szCs w:val="22"/>
          <w:lang w:eastAsia="en-US"/>
        </w:rPr>
        <w:t xml:space="preserve">, </w:t>
      </w:r>
      <w:r w:rsidR="008A4E4E">
        <w:rPr>
          <w:rFonts w:ascii="Arial" w:eastAsia="Calibri" w:hAnsi="Arial" w:cs="Arial"/>
          <w:b/>
          <w:sz w:val="22"/>
          <w:szCs w:val="22"/>
          <w:lang w:eastAsia="en-US"/>
        </w:rPr>
        <w:t>7 marzo</w:t>
      </w:r>
      <w:r w:rsidR="00013251">
        <w:rPr>
          <w:rFonts w:ascii="Arial" w:eastAsia="Calibri" w:hAnsi="Arial" w:cs="Arial"/>
          <w:b/>
          <w:sz w:val="22"/>
          <w:szCs w:val="22"/>
          <w:lang w:eastAsia="en-US"/>
        </w:rPr>
        <w:t xml:space="preserve"> 2016</w:t>
      </w:r>
      <w:r w:rsidR="005937CF" w:rsidRPr="005937CF">
        <w:rPr>
          <w:rFonts w:ascii="Arial" w:eastAsia="Calibri" w:hAnsi="Arial" w:cs="Arial"/>
          <w:sz w:val="22"/>
          <w:szCs w:val="22"/>
          <w:lang w:eastAsia="en-US"/>
        </w:rPr>
        <w:t xml:space="preserve"> – </w:t>
      </w:r>
      <w:r w:rsidR="008A4E4E" w:rsidRPr="008A4E4E">
        <w:rPr>
          <w:rFonts w:ascii="Arial" w:eastAsia="Calibri" w:hAnsi="Arial" w:cs="Arial"/>
          <w:color w:val="000000"/>
          <w:sz w:val="22"/>
          <w:szCs w:val="22"/>
          <w:lang w:eastAsia="en-US"/>
        </w:rPr>
        <w:t xml:space="preserve">“La questione dei cosiddetti farmaci mancanti pare destinata a riproporsi periodicamente, ma in realtà è ormai una costante della sanità italiana e non dovrebbe sorprendere più nessuno” dice </w:t>
      </w:r>
      <w:r w:rsidR="008A4E4E" w:rsidRPr="008A4E4E">
        <w:rPr>
          <w:rFonts w:ascii="Arial" w:eastAsia="Calibri" w:hAnsi="Arial" w:cs="Arial"/>
          <w:b/>
          <w:color w:val="000000"/>
          <w:sz w:val="22"/>
          <w:szCs w:val="22"/>
          <w:lang w:eastAsia="en-US"/>
        </w:rPr>
        <w:t>Enrique Häusermann, presidente di AssoGenerici</w:t>
      </w:r>
      <w:r w:rsidR="008A4E4E" w:rsidRPr="008A4E4E">
        <w:rPr>
          <w:rFonts w:ascii="Arial" w:eastAsia="Calibri" w:hAnsi="Arial" w:cs="Arial"/>
          <w:color w:val="000000"/>
          <w:sz w:val="22"/>
          <w:szCs w:val="22"/>
          <w:lang w:eastAsia="en-US"/>
        </w:rPr>
        <w:t xml:space="preserve">. “E se ogni volta vengono giustamente richiamati i fattori che causano la mancanza di questa o quella specialità medicinale, dai problemi di produzione a quelli distributivi e persino l’esportazione parallela, è raro che il decisore sanitario additi quella che potrebbe essere la soluzione: ricorrere ai medicinali equivalenti”. Infatti se spesso si insiste su alcuni casi che riguardano medicinali ancora coperti da brevetto, o formulazioni particolari per le quali non è disponibile il farmaco equivalente, in realtà per otto dei 13 principi attivi citati nell’articolo di Repubblica è presente l’equivalente di almeno due case differenti.  In un paese in cui, si dice, c’è poca concorrenza, è paradossale che laddove la concorrenza è possibile questa venga trascurata. “Come ha avuto modo di sottolineare il professor Silvio </w:t>
      </w:r>
      <w:proofErr w:type="spellStart"/>
      <w:r w:rsidR="008A4E4E" w:rsidRPr="008A4E4E">
        <w:rPr>
          <w:rFonts w:ascii="Arial" w:eastAsia="Calibri" w:hAnsi="Arial" w:cs="Arial"/>
          <w:color w:val="000000"/>
          <w:sz w:val="22"/>
          <w:szCs w:val="22"/>
          <w:lang w:eastAsia="en-US"/>
        </w:rPr>
        <w:t>Garattini</w:t>
      </w:r>
      <w:proofErr w:type="spellEnd"/>
      <w:r w:rsidR="008A4E4E" w:rsidRPr="008A4E4E">
        <w:rPr>
          <w:rFonts w:ascii="Arial" w:eastAsia="Calibri" w:hAnsi="Arial" w:cs="Arial"/>
          <w:color w:val="000000"/>
          <w:sz w:val="22"/>
          <w:szCs w:val="22"/>
          <w:lang w:eastAsia="en-US"/>
        </w:rPr>
        <w:t>, è vero che esistono ancora resistenze culturali all’impiego degli equivalenti ma è innegabile che non esiste una politica culturale coerente e adeguata. Quando si parla di continuità terapeutica, sicuramente a ragion veduta, mi sembra però che non si consideri un fatto semplicissimo: la situazione peggiore in cui può trovarsi il paziente non è tanto quella di avere una confezione differente, ma di restare senza medicinale, in particolare quando si tratta di medicinali oncologici di uso ospedaliero come alcuni di quelli citati in questi giorni. Tutti i discorsi sull’eventuale criticità del passaggio da un medicinale all’altro dovrebbe arrestarsi di fronte alla considerazione che la criticità maggiore è il passaggio alla non terapia, accompagnata da peregrinazioni da una farmacia all’altra. Non è e non può essere un’alternativa plausibile per un paese al vertice delle classifiche per l’assistenza sanitaria”.</w:t>
      </w:r>
    </w:p>
    <w:p w:rsidR="00076DDE" w:rsidRDefault="00076DDE" w:rsidP="00823039">
      <w:pPr>
        <w:pStyle w:val="Default"/>
        <w:jc w:val="both"/>
        <w:rPr>
          <w:rFonts w:ascii="Arial" w:hAnsi="Arial" w:cs="Arial"/>
          <w:sz w:val="22"/>
          <w:szCs w:val="22"/>
        </w:rPr>
      </w:pPr>
    </w:p>
    <w:p w:rsidR="00076DDE" w:rsidRDefault="00076DDE" w:rsidP="00823039">
      <w:pPr>
        <w:pStyle w:val="Default"/>
        <w:jc w:val="both"/>
        <w:rPr>
          <w:rFonts w:ascii="Arial" w:hAnsi="Arial" w:cs="Arial"/>
          <w:sz w:val="22"/>
          <w:szCs w:val="22"/>
        </w:rPr>
      </w:pPr>
    </w:p>
    <w:p w:rsidR="008A14EC" w:rsidRDefault="008A14EC" w:rsidP="00823039">
      <w:pPr>
        <w:pStyle w:val="Default"/>
        <w:jc w:val="both"/>
        <w:rPr>
          <w:rFonts w:ascii="Arial" w:hAnsi="Arial" w:cs="Arial"/>
          <w:sz w:val="22"/>
          <w:szCs w:val="22"/>
        </w:rPr>
      </w:pPr>
    </w:p>
    <w:p w:rsidR="008A14EC" w:rsidRDefault="008A14EC" w:rsidP="00823039">
      <w:pPr>
        <w:pStyle w:val="Default"/>
        <w:jc w:val="both"/>
        <w:rPr>
          <w:rFonts w:ascii="Arial" w:hAnsi="Arial" w:cs="Arial"/>
          <w:sz w:val="22"/>
          <w:szCs w:val="22"/>
        </w:rPr>
      </w:pPr>
    </w:p>
    <w:p w:rsidR="008A14EC" w:rsidRDefault="008A14EC" w:rsidP="00823039">
      <w:pPr>
        <w:pStyle w:val="Default"/>
        <w:jc w:val="both"/>
        <w:rPr>
          <w:rFonts w:ascii="Arial" w:hAnsi="Arial" w:cs="Arial"/>
          <w:sz w:val="22"/>
          <w:szCs w:val="22"/>
        </w:rPr>
      </w:pPr>
    </w:p>
    <w:p w:rsidR="00C76DCC" w:rsidRDefault="00C76DCC" w:rsidP="00823039">
      <w:pPr>
        <w:pStyle w:val="Default"/>
        <w:jc w:val="both"/>
        <w:rPr>
          <w:rFonts w:ascii="Arial" w:hAnsi="Arial" w:cs="Arial"/>
          <w:sz w:val="22"/>
          <w:szCs w:val="22"/>
        </w:rPr>
      </w:pPr>
    </w:p>
    <w:p w:rsidR="008076B5" w:rsidRPr="00DD651A" w:rsidRDefault="008076B5" w:rsidP="00823039">
      <w:pPr>
        <w:pStyle w:val="Default"/>
        <w:jc w:val="both"/>
        <w:rPr>
          <w:rFonts w:ascii="Arial" w:hAnsi="Arial" w:cs="Arial"/>
          <w:sz w:val="22"/>
          <w:szCs w:val="22"/>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522C06" w:rsidRDefault="000743E2">
      <w:pPr>
        <w:rPr>
          <w:rFonts w:ascii="Arial" w:eastAsia="Calibri" w:hAnsi="Arial" w:cs="Arial"/>
          <w:sz w:val="22"/>
          <w:szCs w:val="22"/>
        </w:rPr>
      </w:pPr>
      <w:r>
        <w:rPr>
          <w:noProof/>
        </w:rPr>
        <w:drawing>
          <wp:inline distT="0" distB="0" distL="0" distR="0" wp14:anchorId="4CC55189" wp14:editId="4F9A4EDE">
            <wp:extent cx="1381125" cy="438150"/>
            <wp:effectExtent l="0" t="0" r="9525" b="0"/>
            <wp:docPr id="1"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r w:rsidR="007D75BE" w:rsidRPr="007D75BE">
        <w:rPr>
          <w:rFonts w:ascii="Arial" w:eastAsia="Calibri" w:hAnsi="Arial" w:cs="Arial"/>
          <w:sz w:val="22"/>
          <w:szCs w:val="22"/>
        </w:rPr>
        <w:br/>
        <w:t>Ufficio Stampa AssoGenerici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8" w:history="1">
        <w:r w:rsidRPr="007D75BE">
          <w:rPr>
            <w:rFonts w:ascii="Arial" w:eastAsia="Calibri" w:hAnsi="Arial" w:cs="Arial"/>
            <w:color w:val="0000FF"/>
            <w:sz w:val="22"/>
            <w:szCs w:val="22"/>
            <w:u w:val="single"/>
          </w:rPr>
          <w:t>m.cherubini@vrelations.it</w:t>
        </w:r>
      </w:hyperlink>
    </w:p>
    <w:sectPr w:rsidR="00900BD6" w:rsidSect="003733BB">
      <w:headerReference w:type="default" r:id="rId9"/>
      <w:footerReference w:type="default" r:id="rId10"/>
      <w:pgSz w:w="11906" w:h="16838"/>
      <w:pgMar w:top="2977"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CE7" w:rsidRDefault="005A2CE7" w:rsidP="007D75BE">
      <w:r>
        <w:separator/>
      </w:r>
    </w:p>
  </w:endnote>
  <w:endnote w:type="continuationSeparator" w:id="0">
    <w:p w:rsidR="005A2CE7" w:rsidRDefault="005A2CE7"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CE7" w:rsidRDefault="005A2CE7" w:rsidP="007D75BE">
      <w:r>
        <w:separator/>
      </w:r>
    </w:p>
  </w:footnote>
  <w:footnote w:type="continuationSeparator" w:id="0">
    <w:p w:rsidR="005A2CE7" w:rsidRDefault="005A2CE7"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0232CB">
    <w:pPr>
      <w:pStyle w:val="Intestazione"/>
    </w:pPr>
    <w:r>
      <w:rPr>
        <w:noProof/>
      </w:rPr>
      <w:drawing>
        <wp:inline distT="0" distB="0" distL="0" distR="0" wp14:anchorId="7D7020B1">
          <wp:extent cx="6120765" cy="1176655"/>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766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E"/>
    <w:rsid w:val="000010A9"/>
    <w:rsid w:val="00013251"/>
    <w:rsid w:val="000232CB"/>
    <w:rsid w:val="000605C9"/>
    <w:rsid w:val="00067F79"/>
    <w:rsid w:val="000743E2"/>
    <w:rsid w:val="00076DDE"/>
    <w:rsid w:val="000F16BB"/>
    <w:rsid w:val="00112FD1"/>
    <w:rsid w:val="001649CA"/>
    <w:rsid w:val="001705A1"/>
    <w:rsid w:val="00191BE1"/>
    <w:rsid w:val="001B14F0"/>
    <w:rsid w:val="001B482F"/>
    <w:rsid w:val="0021368E"/>
    <w:rsid w:val="00306C8C"/>
    <w:rsid w:val="00315BEA"/>
    <w:rsid w:val="00327DDD"/>
    <w:rsid w:val="00347B1C"/>
    <w:rsid w:val="00350487"/>
    <w:rsid w:val="003733BB"/>
    <w:rsid w:val="003D744E"/>
    <w:rsid w:val="00405868"/>
    <w:rsid w:val="00441586"/>
    <w:rsid w:val="004708F0"/>
    <w:rsid w:val="004C2F19"/>
    <w:rsid w:val="004C427E"/>
    <w:rsid w:val="004F2E40"/>
    <w:rsid w:val="005117E6"/>
    <w:rsid w:val="00522C06"/>
    <w:rsid w:val="00535D47"/>
    <w:rsid w:val="005937CF"/>
    <w:rsid w:val="005A2CE7"/>
    <w:rsid w:val="005A443C"/>
    <w:rsid w:val="005A4457"/>
    <w:rsid w:val="006247AF"/>
    <w:rsid w:val="0069680C"/>
    <w:rsid w:val="006C0174"/>
    <w:rsid w:val="006C7C71"/>
    <w:rsid w:val="00740B1D"/>
    <w:rsid w:val="00747C87"/>
    <w:rsid w:val="0075479F"/>
    <w:rsid w:val="007957F5"/>
    <w:rsid w:val="007D75BE"/>
    <w:rsid w:val="007F420D"/>
    <w:rsid w:val="007F5F7A"/>
    <w:rsid w:val="008076B5"/>
    <w:rsid w:val="00807C9F"/>
    <w:rsid w:val="00823039"/>
    <w:rsid w:val="00832F03"/>
    <w:rsid w:val="00836D45"/>
    <w:rsid w:val="0084736E"/>
    <w:rsid w:val="00865750"/>
    <w:rsid w:val="0089014E"/>
    <w:rsid w:val="008968D9"/>
    <w:rsid w:val="008A14EC"/>
    <w:rsid w:val="008A4E4E"/>
    <w:rsid w:val="008C1F18"/>
    <w:rsid w:val="00900BD6"/>
    <w:rsid w:val="00942B0B"/>
    <w:rsid w:val="009737D0"/>
    <w:rsid w:val="00A1665B"/>
    <w:rsid w:val="00A53D88"/>
    <w:rsid w:val="00AD072E"/>
    <w:rsid w:val="00B11405"/>
    <w:rsid w:val="00B62FAA"/>
    <w:rsid w:val="00B747FB"/>
    <w:rsid w:val="00B97C84"/>
    <w:rsid w:val="00BF3246"/>
    <w:rsid w:val="00BF57E0"/>
    <w:rsid w:val="00C05D74"/>
    <w:rsid w:val="00C52113"/>
    <w:rsid w:val="00C55554"/>
    <w:rsid w:val="00C76DCC"/>
    <w:rsid w:val="00CA3AE9"/>
    <w:rsid w:val="00CE51EF"/>
    <w:rsid w:val="00D023C2"/>
    <w:rsid w:val="00D148B3"/>
    <w:rsid w:val="00D23AD2"/>
    <w:rsid w:val="00D46E7A"/>
    <w:rsid w:val="00D554A3"/>
    <w:rsid w:val="00D72C44"/>
    <w:rsid w:val="00D73975"/>
    <w:rsid w:val="00D85CE4"/>
    <w:rsid w:val="00D8737B"/>
    <w:rsid w:val="00DA0463"/>
    <w:rsid w:val="00DA310B"/>
    <w:rsid w:val="00DD651A"/>
    <w:rsid w:val="00DF0483"/>
    <w:rsid w:val="00DF4CE1"/>
    <w:rsid w:val="00DF648B"/>
    <w:rsid w:val="00E62E94"/>
    <w:rsid w:val="00E81E40"/>
    <w:rsid w:val="00EF5D1F"/>
    <w:rsid w:val="00F20571"/>
    <w:rsid w:val="00F21D82"/>
    <w:rsid w:val="00F21F1B"/>
    <w:rsid w:val="00F450EA"/>
    <w:rsid w:val="00F62FA8"/>
    <w:rsid w:val="00F82690"/>
    <w:rsid w:val="00F87847"/>
    <w:rsid w:val="00FA4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597F3F-208E-4052-8593-C9941B65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6076">
      <w:bodyDiv w:val="1"/>
      <w:marLeft w:val="0"/>
      <w:marRight w:val="0"/>
      <w:marTop w:val="0"/>
      <w:marBottom w:val="0"/>
      <w:divBdr>
        <w:top w:val="none" w:sz="0" w:space="0" w:color="auto"/>
        <w:left w:val="none" w:sz="0" w:space="0" w:color="auto"/>
        <w:bottom w:val="none" w:sz="0" w:space="0" w:color="auto"/>
        <w:right w:val="none" w:sz="0" w:space="0" w:color="auto"/>
      </w:divBdr>
    </w:div>
    <w:div w:id="341125232">
      <w:bodyDiv w:val="1"/>
      <w:marLeft w:val="0"/>
      <w:marRight w:val="0"/>
      <w:marTop w:val="0"/>
      <w:marBottom w:val="0"/>
      <w:divBdr>
        <w:top w:val="none" w:sz="0" w:space="0" w:color="auto"/>
        <w:left w:val="none" w:sz="0" w:space="0" w:color="auto"/>
        <w:bottom w:val="none" w:sz="0" w:space="0" w:color="auto"/>
        <w:right w:val="none" w:sz="0" w:space="0" w:color="auto"/>
      </w:divBdr>
    </w:div>
    <w:div w:id="45340933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683434393">
      <w:bodyDiv w:val="1"/>
      <w:marLeft w:val="0"/>
      <w:marRight w:val="0"/>
      <w:marTop w:val="0"/>
      <w:marBottom w:val="0"/>
      <w:divBdr>
        <w:top w:val="none" w:sz="0" w:space="0" w:color="auto"/>
        <w:left w:val="none" w:sz="0" w:space="0" w:color="auto"/>
        <w:bottom w:val="none" w:sz="0" w:space="0" w:color="auto"/>
        <w:right w:val="none" w:sz="0" w:space="0" w:color="auto"/>
      </w:divBdr>
    </w:div>
    <w:div w:id="748692955">
      <w:bodyDiv w:val="1"/>
      <w:marLeft w:val="0"/>
      <w:marRight w:val="0"/>
      <w:marTop w:val="0"/>
      <w:marBottom w:val="0"/>
      <w:divBdr>
        <w:top w:val="none" w:sz="0" w:space="0" w:color="auto"/>
        <w:left w:val="none" w:sz="0" w:space="0" w:color="auto"/>
        <w:bottom w:val="none" w:sz="0" w:space="0" w:color="auto"/>
        <w:right w:val="none" w:sz="0" w:space="0" w:color="auto"/>
      </w:divBdr>
    </w:div>
    <w:div w:id="1116018571">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01150778">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erubini@vrelations.i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72E17-5195-4547-BEE0-A61B22F9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341</Words>
  <Characters>1946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Chiara Longhi</cp:lastModifiedBy>
  <cp:revision>18</cp:revision>
  <dcterms:created xsi:type="dcterms:W3CDTF">2016-02-24T15:16:00Z</dcterms:created>
  <dcterms:modified xsi:type="dcterms:W3CDTF">2016-03-07T13:38:00Z</dcterms:modified>
</cp:coreProperties>
</file>