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2D" w:rsidRDefault="004E38EC" w:rsidP="00DB563F">
      <w:pPr>
        <w:jc w:val="both"/>
        <w:rPr>
          <w:b/>
          <w:sz w:val="3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-594360</wp:posOffset>
            </wp:positionV>
            <wp:extent cx="2066925" cy="904534"/>
            <wp:effectExtent l="0" t="0" r="0" b="0"/>
            <wp:wrapNone/>
            <wp:docPr id="15" name="Picture 2" descr="Y:\EXPO 2015\Partnership EXPO 2015\Logo\ONDA EXPO doppi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Y:\EXPO 2015\Partnership EXPO 2015\Logo\ONDA EXPO doppio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0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862198" w:rsidRPr="009D488C" w:rsidRDefault="00862198" w:rsidP="0005254A">
      <w:pPr>
        <w:spacing w:after="120"/>
        <w:jc w:val="center"/>
        <w:rPr>
          <w:sz w:val="24"/>
          <w:szCs w:val="24"/>
          <w:u w:val="single"/>
        </w:rPr>
      </w:pPr>
      <w:r w:rsidRPr="009D488C">
        <w:rPr>
          <w:sz w:val="24"/>
          <w:szCs w:val="24"/>
          <w:u w:val="single"/>
        </w:rPr>
        <w:t>Comunicato stampa</w:t>
      </w:r>
    </w:p>
    <w:p w:rsidR="008A1F09" w:rsidRDefault="00425949" w:rsidP="00815DBF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>Salute della donna: ad EXPO riunite le migliori ricercatrici italiane</w:t>
      </w:r>
    </w:p>
    <w:p w:rsidR="004D3071" w:rsidRDefault="008E3DB3" w:rsidP="0094085D">
      <w:pPr>
        <w:spacing w:after="360"/>
        <w:jc w:val="both"/>
        <w:rPr>
          <w:b/>
          <w:i/>
        </w:rPr>
      </w:pPr>
      <w:r w:rsidRPr="00C41919">
        <w:rPr>
          <w:b/>
          <w:i/>
        </w:rPr>
        <w:t xml:space="preserve">La presenza di </w:t>
      </w:r>
      <w:r w:rsidR="00425949" w:rsidRPr="00C41919">
        <w:rPr>
          <w:b/>
          <w:i/>
        </w:rPr>
        <w:t>“</w:t>
      </w:r>
      <w:r w:rsidRPr="00C41919">
        <w:rPr>
          <w:b/>
          <w:i/>
        </w:rPr>
        <w:t>quote rosa</w:t>
      </w:r>
      <w:r w:rsidR="00425949" w:rsidRPr="00C41919">
        <w:rPr>
          <w:b/>
          <w:i/>
        </w:rPr>
        <w:t>”</w:t>
      </w:r>
      <w:r w:rsidRPr="00C41919">
        <w:rPr>
          <w:b/>
          <w:i/>
        </w:rPr>
        <w:t xml:space="preserve"> nel campo della ricerca in Italia è ancora limitata</w:t>
      </w:r>
      <w:r w:rsidR="00C41919">
        <w:rPr>
          <w:b/>
          <w:i/>
        </w:rPr>
        <w:t>, ad eccezione del comparto farmaceutico, dove le donne rappresentano il 53%.</w:t>
      </w:r>
      <w:r>
        <w:rPr>
          <w:b/>
          <w:i/>
        </w:rPr>
        <w:t xml:space="preserve"> </w:t>
      </w:r>
      <w:r w:rsidR="004D3071">
        <w:rPr>
          <w:b/>
          <w:i/>
        </w:rPr>
        <w:t xml:space="preserve">Onda, </w:t>
      </w:r>
      <w:proofErr w:type="spellStart"/>
      <w:r w:rsidR="004D3071">
        <w:rPr>
          <w:b/>
          <w:i/>
        </w:rPr>
        <w:t>Civil</w:t>
      </w:r>
      <w:proofErr w:type="spellEnd"/>
      <w:r w:rsidR="004D3071">
        <w:rPr>
          <w:b/>
          <w:i/>
        </w:rPr>
        <w:t xml:space="preserve"> Society </w:t>
      </w:r>
      <w:proofErr w:type="spellStart"/>
      <w:r w:rsidR="004D3071">
        <w:rPr>
          <w:b/>
          <w:i/>
        </w:rPr>
        <w:t>Participant</w:t>
      </w:r>
      <w:proofErr w:type="spellEnd"/>
      <w:r w:rsidR="004D3071">
        <w:rPr>
          <w:b/>
          <w:i/>
        </w:rPr>
        <w:t xml:space="preserve"> dell’Esposizione Universale</w:t>
      </w:r>
      <w:r w:rsidR="00596292">
        <w:rPr>
          <w:b/>
          <w:i/>
        </w:rPr>
        <w:t xml:space="preserve">, ha riunito </w:t>
      </w:r>
      <w:r w:rsidR="004D3071">
        <w:rPr>
          <w:b/>
          <w:i/>
        </w:rPr>
        <w:t xml:space="preserve">alcune delle principali </w:t>
      </w:r>
      <w:r w:rsidR="006B4A05">
        <w:rPr>
          <w:b/>
          <w:i/>
        </w:rPr>
        <w:t xml:space="preserve">eccellenze femminili ad elevato Impact </w:t>
      </w:r>
      <w:proofErr w:type="spellStart"/>
      <w:r w:rsidR="006B4A05">
        <w:rPr>
          <w:b/>
          <w:i/>
        </w:rPr>
        <w:t>factor</w:t>
      </w:r>
      <w:proofErr w:type="spellEnd"/>
      <w:r w:rsidR="006B4A05">
        <w:rPr>
          <w:b/>
          <w:i/>
        </w:rPr>
        <w:t xml:space="preserve"> d</w:t>
      </w:r>
      <w:r>
        <w:rPr>
          <w:b/>
          <w:i/>
        </w:rPr>
        <w:t>el nostro Paese</w:t>
      </w:r>
      <w:r w:rsidR="00A81043">
        <w:rPr>
          <w:b/>
          <w:i/>
        </w:rPr>
        <w:t xml:space="preserve">, </w:t>
      </w:r>
      <w:r>
        <w:rPr>
          <w:b/>
          <w:i/>
        </w:rPr>
        <w:t>contraddistintesi</w:t>
      </w:r>
      <w:r w:rsidR="004D3071">
        <w:rPr>
          <w:b/>
          <w:i/>
        </w:rPr>
        <w:t xml:space="preserve"> p</w:t>
      </w:r>
      <w:r w:rsidR="00D76486">
        <w:rPr>
          <w:b/>
          <w:i/>
        </w:rPr>
        <w:t>er il loro significativo impegno</w:t>
      </w:r>
      <w:r w:rsidR="004D3071">
        <w:rPr>
          <w:b/>
          <w:i/>
        </w:rPr>
        <w:t xml:space="preserve"> in t</w:t>
      </w:r>
      <w:r w:rsidR="00425949">
        <w:rPr>
          <w:b/>
          <w:i/>
        </w:rPr>
        <w:t xml:space="preserve">ermini di </w:t>
      </w:r>
      <w:r w:rsidR="006B4A05">
        <w:rPr>
          <w:b/>
          <w:i/>
        </w:rPr>
        <w:t>ricerca</w:t>
      </w:r>
      <w:r w:rsidR="00425949">
        <w:rPr>
          <w:b/>
          <w:i/>
        </w:rPr>
        <w:t xml:space="preserve"> e </w:t>
      </w:r>
      <w:r w:rsidR="004D3071">
        <w:rPr>
          <w:b/>
          <w:i/>
        </w:rPr>
        <w:t>produzione scientifica nel campo de</w:t>
      </w:r>
      <w:r w:rsidR="00A03220">
        <w:rPr>
          <w:b/>
          <w:i/>
        </w:rPr>
        <w:t>lla biomedicina e della salute</w:t>
      </w:r>
      <w:r w:rsidR="005D5066">
        <w:rPr>
          <w:b/>
          <w:i/>
        </w:rPr>
        <w:t xml:space="preserve">. </w:t>
      </w:r>
      <w:r w:rsidR="00A03220">
        <w:rPr>
          <w:b/>
          <w:i/>
        </w:rPr>
        <w:t xml:space="preserve">Gli atti del Convegno, organizzato grazie al sostegno di </w:t>
      </w:r>
      <w:proofErr w:type="spellStart"/>
      <w:r w:rsidR="00A03220">
        <w:rPr>
          <w:b/>
          <w:i/>
        </w:rPr>
        <w:t>Farmindustria</w:t>
      </w:r>
      <w:proofErr w:type="spellEnd"/>
      <w:r w:rsidR="00A03220">
        <w:rPr>
          <w:b/>
          <w:i/>
        </w:rPr>
        <w:t xml:space="preserve">, sono stati raccolti in un volume, </w:t>
      </w:r>
      <w:r w:rsidR="00A03220" w:rsidRPr="005D5DF2">
        <w:rPr>
          <w:b/>
          <w:i/>
        </w:rPr>
        <w:t xml:space="preserve">disponibile sul sito </w:t>
      </w:r>
      <w:hyperlink r:id="rId8" w:history="1">
        <w:r w:rsidR="0094085D" w:rsidRPr="00951E53">
          <w:rPr>
            <w:rStyle w:val="Collegamentoipertestuale"/>
            <w:b/>
            <w:i/>
          </w:rPr>
          <w:t>www.ondaosservatorio.it</w:t>
        </w:r>
      </w:hyperlink>
      <w:r w:rsidR="00A03220" w:rsidRPr="005D5DF2">
        <w:rPr>
          <w:b/>
          <w:i/>
        </w:rPr>
        <w:t>.</w:t>
      </w:r>
    </w:p>
    <w:p w:rsidR="00DD74EC" w:rsidRDefault="00C5302D" w:rsidP="00FF14A5">
      <w:pPr>
        <w:spacing w:after="0"/>
        <w:jc w:val="both"/>
      </w:pPr>
      <w:r w:rsidRPr="00C5302D">
        <w:rPr>
          <w:b/>
        </w:rPr>
        <w:t>Milano</w:t>
      </w:r>
      <w:r w:rsidR="001810AB">
        <w:rPr>
          <w:b/>
        </w:rPr>
        <w:t xml:space="preserve">, </w:t>
      </w:r>
      <w:r w:rsidR="005874DB">
        <w:rPr>
          <w:b/>
        </w:rPr>
        <w:t>30</w:t>
      </w:r>
      <w:r w:rsidR="00862198">
        <w:rPr>
          <w:b/>
        </w:rPr>
        <w:t xml:space="preserve"> ottobre </w:t>
      </w:r>
      <w:r w:rsidR="001810AB">
        <w:rPr>
          <w:b/>
        </w:rPr>
        <w:t>2015</w:t>
      </w:r>
      <w:r>
        <w:rPr>
          <w:b/>
        </w:rPr>
        <w:t xml:space="preserve"> </w:t>
      </w:r>
      <w:r w:rsidR="001538AA" w:rsidRPr="00DB563F">
        <w:t>–</w:t>
      </w:r>
      <w:r w:rsidR="00E27C05">
        <w:t xml:space="preserve"> Si</w:t>
      </w:r>
      <w:r w:rsidR="00E07EB7">
        <w:t xml:space="preserve"> è svolto stamattina</w:t>
      </w:r>
      <w:r w:rsidR="00DD74EC">
        <w:t xml:space="preserve"> presso il </w:t>
      </w:r>
      <w:proofErr w:type="spellStart"/>
      <w:r w:rsidR="00DD74EC">
        <w:t>Conference</w:t>
      </w:r>
      <w:proofErr w:type="spellEnd"/>
      <w:r w:rsidR="00DD74EC">
        <w:t xml:space="preserve"> </w:t>
      </w:r>
      <w:proofErr w:type="spellStart"/>
      <w:r w:rsidR="00DD74EC">
        <w:t>Centre</w:t>
      </w:r>
      <w:proofErr w:type="spellEnd"/>
      <w:r w:rsidR="00DD74EC">
        <w:t xml:space="preserve"> di EXPO il Convegno </w:t>
      </w:r>
      <w:r w:rsidR="00DD74EC" w:rsidRPr="005A6610">
        <w:rPr>
          <w:b/>
        </w:rPr>
        <w:t>“L’eccellenza nella ricerca sulla salute della donna”</w:t>
      </w:r>
      <w:r w:rsidR="00DD74EC">
        <w:t>, organizzato dall’Osservatorio nazionale sulla salute della donna (</w:t>
      </w:r>
      <w:r w:rsidR="00DD74EC" w:rsidRPr="005A6610">
        <w:rPr>
          <w:b/>
        </w:rPr>
        <w:t>Onda</w:t>
      </w:r>
      <w:r w:rsidR="00DD74EC">
        <w:t xml:space="preserve">) – </w:t>
      </w:r>
      <w:proofErr w:type="spellStart"/>
      <w:r w:rsidR="00DD74EC" w:rsidRPr="002A1A34">
        <w:rPr>
          <w:b/>
        </w:rPr>
        <w:t>Civil</w:t>
      </w:r>
      <w:proofErr w:type="spellEnd"/>
      <w:r w:rsidR="00DD74EC" w:rsidRPr="002A1A34">
        <w:rPr>
          <w:b/>
        </w:rPr>
        <w:t xml:space="preserve"> Society </w:t>
      </w:r>
      <w:proofErr w:type="spellStart"/>
      <w:r w:rsidR="00DD74EC" w:rsidRPr="002A1A34">
        <w:rPr>
          <w:b/>
        </w:rPr>
        <w:t>Participant</w:t>
      </w:r>
      <w:proofErr w:type="spellEnd"/>
      <w:r w:rsidR="00DD74EC" w:rsidRPr="002A1A34">
        <w:rPr>
          <w:b/>
        </w:rPr>
        <w:t xml:space="preserve"> di EXPO 2015</w:t>
      </w:r>
      <w:r w:rsidR="00DD74EC">
        <w:t xml:space="preserve"> - , da quasi dieci anni in prima linea sul fronte della promozione della cultura di una medicina di genere, </w:t>
      </w:r>
      <w:r w:rsidR="008E3DB3">
        <w:rPr>
          <w:b/>
        </w:rPr>
        <w:t>con il contributo</w:t>
      </w:r>
      <w:r w:rsidR="00DD74EC" w:rsidRPr="005A6610">
        <w:rPr>
          <w:b/>
        </w:rPr>
        <w:t xml:space="preserve"> di </w:t>
      </w:r>
      <w:proofErr w:type="spellStart"/>
      <w:r w:rsidR="00DD74EC" w:rsidRPr="005A6610">
        <w:rPr>
          <w:b/>
        </w:rPr>
        <w:t>Farmindustria</w:t>
      </w:r>
      <w:proofErr w:type="spellEnd"/>
      <w:r w:rsidR="00DD74EC">
        <w:t>.</w:t>
      </w:r>
    </w:p>
    <w:p w:rsidR="00015509" w:rsidRDefault="00015509" w:rsidP="00015509">
      <w:pPr>
        <w:spacing w:after="0"/>
        <w:jc w:val="both"/>
      </w:pPr>
      <w:r w:rsidRPr="005A6610">
        <w:rPr>
          <w:b/>
        </w:rPr>
        <w:t>Dalla ricerca in ambito oncologico e cardiologico</w:t>
      </w:r>
      <w:r>
        <w:t xml:space="preserve"> al rapporto tra </w:t>
      </w:r>
      <w:r w:rsidRPr="005A6610">
        <w:rPr>
          <w:b/>
        </w:rPr>
        <w:t>dieta mediterranea</w:t>
      </w:r>
      <w:r>
        <w:t xml:space="preserve"> e salute, dalla </w:t>
      </w:r>
      <w:r w:rsidRPr="005A6610">
        <w:rPr>
          <w:b/>
        </w:rPr>
        <w:t>microbiologia</w:t>
      </w:r>
      <w:r>
        <w:t xml:space="preserve"> alle differenze di genere nel </w:t>
      </w:r>
      <w:r w:rsidRPr="005A6610">
        <w:rPr>
          <w:b/>
        </w:rPr>
        <w:t>tabagismo</w:t>
      </w:r>
      <w:r>
        <w:t xml:space="preserve"> e le malattie ad esso associate, dalla </w:t>
      </w:r>
      <w:r w:rsidRPr="005A6610">
        <w:rPr>
          <w:b/>
        </w:rPr>
        <w:t>nefrologia</w:t>
      </w:r>
      <w:r>
        <w:t xml:space="preserve"> al ruolo dell’</w:t>
      </w:r>
      <w:r w:rsidRPr="005A6610">
        <w:rPr>
          <w:b/>
        </w:rPr>
        <w:t>immunoterapia</w:t>
      </w:r>
      <w:r w:rsidR="00386BA0">
        <w:t xml:space="preserve"> nella lotta contro il cancro: questi i</w:t>
      </w:r>
      <w:r>
        <w:t xml:space="preserve"> temi affrontati nel corso dell’incontro, </w:t>
      </w:r>
      <w:r w:rsidR="00BA041D">
        <w:t xml:space="preserve">in cui si sono date appuntamento </w:t>
      </w:r>
      <w:r>
        <w:rPr>
          <w:b/>
        </w:rPr>
        <w:t xml:space="preserve">alcune </w:t>
      </w:r>
      <w:r w:rsidR="00386BA0">
        <w:rPr>
          <w:b/>
        </w:rPr>
        <w:t xml:space="preserve">tra le migliori ricercatrici </w:t>
      </w:r>
      <w:r w:rsidRPr="005A6610">
        <w:rPr>
          <w:b/>
        </w:rPr>
        <w:t>italiane impegnate nell’ambito</w:t>
      </w:r>
      <w:r w:rsidR="00386BA0">
        <w:rPr>
          <w:b/>
        </w:rPr>
        <w:t xml:space="preserve"> della </w:t>
      </w:r>
      <w:r w:rsidRPr="005A6610">
        <w:rPr>
          <w:b/>
        </w:rPr>
        <w:t xml:space="preserve">salute e </w:t>
      </w:r>
      <w:r w:rsidR="00386BA0">
        <w:rPr>
          <w:b/>
        </w:rPr>
        <w:t xml:space="preserve">della </w:t>
      </w:r>
      <w:r w:rsidRPr="005A6610">
        <w:rPr>
          <w:b/>
        </w:rPr>
        <w:t>biomedicina</w:t>
      </w:r>
      <w:r>
        <w:t xml:space="preserve">, che vantano un’ampia produzione scientifica, definita da un alto </w:t>
      </w:r>
      <w:r>
        <w:rPr>
          <w:i/>
        </w:rPr>
        <w:t xml:space="preserve">impact </w:t>
      </w:r>
      <w:proofErr w:type="spellStart"/>
      <w:r>
        <w:rPr>
          <w:i/>
        </w:rPr>
        <w:t>factor</w:t>
      </w:r>
      <w:proofErr w:type="spellEnd"/>
      <w:r>
        <w:rPr>
          <w:rStyle w:val="Rimandonotaapidipagina"/>
          <w:i/>
        </w:rPr>
        <w:footnoteReference w:id="1"/>
      </w:r>
      <w:r>
        <w:t xml:space="preserve"> e, in particolare, da un elevato </w:t>
      </w:r>
      <w:proofErr w:type="spellStart"/>
      <w:r>
        <w:rPr>
          <w:i/>
        </w:rPr>
        <w:t>H-index</w:t>
      </w:r>
      <w:proofErr w:type="spellEnd"/>
      <w:r>
        <w:rPr>
          <w:rStyle w:val="Rimandonotaapidipagina"/>
          <w:i/>
        </w:rPr>
        <w:footnoteReference w:id="2"/>
      </w:r>
      <w:r>
        <w:t>.</w:t>
      </w:r>
    </w:p>
    <w:p w:rsidR="008E3DB3" w:rsidRDefault="008E3DB3" w:rsidP="008E3DB3">
      <w:pPr>
        <w:spacing w:after="0"/>
        <w:jc w:val="both"/>
      </w:pPr>
    </w:p>
    <w:p w:rsidR="00E27C05" w:rsidRDefault="008E3DB3" w:rsidP="008E3DB3">
      <w:pPr>
        <w:spacing w:after="0"/>
        <w:jc w:val="both"/>
      </w:pPr>
      <w:r>
        <w:t>Secondo dati</w:t>
      </w:r>
      <w:r w:rsidR="00E07EB7">
        <w:t xml:space="preserve"> recenti</w:t>
      </w:r>
      <w:r>
        <w:t xml:space="preserve"> dell’Istituto di Ricerca sulla Popolazione e le Politiche Sociali (</w:t>
      </w:r>
      <w:r w:rsidRPr="00A676CB">
        <w:rPr>
          <w:b/>
        </w:rPr>
        <w:t>IRPPS</w:t>
      </w:r>
      <w:r w:rsidR="00425949">
        <w:t xml:space="preserve">) del </w:t>
      </w:r>
      <w:r w:rsidRPr="00EB0F0A">
        <w:rPr>
          <w:b/>
        </w:rPr>
        <w:t>CNR</w:t>
      </w:r>
      <w:r w:rsidR="00B009F5">
        <w:rPr>
          <w:rStyle w:val="Rimandonotaapidipagina"/>
          <w:b/>
        </w:rPr>
        <w:footnoteReference w:id="3"/>
      </w:r>
      <w:r>
        <w:t xml:space="preserve">, </w:t>
      </w:r>
      <w:r w:rsidRPr="00A676CB">
        <w:rPr>
          <w:b/>
        </w:rPr>
        <w:t>in Italia la presenza femminile nella ricerca</w:t>
      </w:r>
      <w:r>
        <w:t xml:space="preserve">, in particolare in posizioni di rilievo e nelle sedi decisionali, </w:t>
      </w:r>
      <w:r>
        <w:rPr>
          <w:b/>
        </w:rPr>
        <w:t>è</w:t>
      </w:r>
      <w:r w:rsidRPr="00A676CB">
        <w:rPr>
          <w:b/>
        </w:rPr>
        <w:t xml:space="preserve"> ancora </w:t>
      </w:r>
      <w:r w:rsidR="00E07EB7">
        <w:rPr>
          <w:b/>
        </w:rPr>
        <w:t>limitata</w:t>
      </w:r>
      <w:r w:rsidR="00015509">
        <w:t>. S</w:t>
      </w:r>
      <w:r>
        <w:t>e</w:t>
      </w:r>
      <w:r w:rsidR="00015509">
        <w:t>,</w:t>
      </w:r>
      <w:r>
        <w:t xml:space="preserve"> all’inizio della professione</w:t>
      </w:r>
      <w:r w:rsidR="00015509">
        <w:t>,</w:t>
      </w:r>
      <w:r>
        <w:t xml:space="preserve"> si registra una sos</w:t>
      </w:r>
      <w:r w:rsidR="00C41919">
        <w:t>tanziale parità tra i due sessi</w:t>
      </w:r>
      <w:r>
        <w:t xml:space="preserve">, avanzando nella carriera, l’ago della bilancia si sposta nettamente a vantaggio dei </w:t>
      </w:r>
      <w:r w:rsidRPr="000D2CBB">
        <w:rPr>
          <w:b/>
        </w:rPr>
        <w:t xml:space="preserve">ricercatori maschi </w:t>
      </w:r>
      <w:r>
        <w:t xml:space="preserve">che salgono al </w:t>
      </w:r>
      <w:r w:rsidRPr="000D2CBB">
        <w:rPr>
          <w:b/>
        </w:rPr>
        <w:t>76%</w:t>
      </w:r>
      <w:r>
        <w:t xml:space="preserve"> del totale, mentre le </w:t>
      </w:r>
      <w:r w:rsidRPr="000D2CBB">
        <w:rPr>
          <w:b/>
        </w:rPr>
        <w:t>ricercatrici restano solo al 24%</w:t>
      </w:r>
      <w:r>
        <w:t>. Se poi si considerano i dati relativi alle posizioni apicali, sono meno del 17% le donne che rivestono il ruolo di direttori di Istituti di ricerca e di Dipartimento.</w:t>
      </w:r>
      <w:r w:rsidR="00425949">
        <w:t xml:space="preserve"> </w:t>
      </w:r>
    </w:p>
    <w:p w:rsidR="008E3DB3" w:rsidRDefault="00E27C05" w:rsidP="00FF14A5">
      <w:pPr>
        <w:spacing w:after="0"/>
        <w:jc w:val="both"/>
      </w:pPr>
      <w:r>
        <w:t xml:space="preserve">Per fare il punto della ricerca in Italia svolta dalle donne a più elevato impact </w:t>
      </w:r>
      <w:proofErr w:type="spellStart"/>
      <w:r>
        <w:t>factor</w:t>
      </w:r>
      <w:proofErr w:type="spellEnd"/>
      <w:r>
        <w:t xml:space="preserve"> e per rendere omaggio all’importante contributo che</w:t>
      </w:r>
      <w:r w:rsidR="00E91B25">
        <w:t xml:space="preserve"> le eccellenze femminili italiane </w:t>
      </w:r>
      <w:r>
        <w:t>hanno portato all’avanzamento delle conoscenze scientifiche, Onda h</w:t>
      </w:r>
      <w:r w:rsidR="00425949">
        <w:t>a voluto promuovere un evento a loro dedicato.</w:t>
      </w:r>
    </w:p>
    <w:p w:rsidR="00DD74EC" w:rsidRPr="00DD74EC" w:rsidRDefault="00DD74EC" w:rsidP="00FF14A5">
      <w:pPr>
        <w:spacing w:after="0"/>
        <w:jc w:val="both"/>
      </w:pPr>
    </w:p>
    <w:p w:rsidR="005874DB" w:rsidRDefault="00EF1773" w:rsidP="005874DB">
      <w:pPr>
        <w:spacing w:after="0"/>
        <w:jc w:val="both"/>
        <w:rPr>
          <w:i/>
        </w:rPr>
      </w:pPr>
      <w:r w:rsidRPr="00EF1773">
        <w:rPr>
          <w:i/>
        </w:rPr>
        <w:t>“</w:t>
      </w:r>
      <w:r w:rsidR="005874DB" w:rsidRPr="00EF1773">
        <w:rPr>
          <w:i/>
        </w:rPr>
        <w:t xml:space="preserve">La nostra presenza in EXPO, in qualità di </w:t>
      </w:r>
      <w:proofErr w:type="spellStart"/>
      <w:r w:rsidR="005874DB" w:rsidRPr="00EF1773">
        <w:rPr>
          <w:i/>
        </w:rPr>
        <w:t>Civil</w:t>
      </w:r>
      <w:proofErr w:type="spellEnd"/>
      <w:r w:rsidR="005874DB" w:rsidRPr="00EF1773">
        <w:rPr>
          <w:i/>
        </w:rPr>
        <w:t xml:space="preserve"> Society </w:t>
      </w:r>
      <w:proofErr w:type="spellStart"/>
      <w:r w:rsidR="005874DB" w:rsidRPr="00EF1773">
        <w:rPr>
          <w:i/>
        </w:rPr>
        <w:t>Part</w:t>
      </w:r>
      <w:r w:rsidR="00FF14A5">
        <w:rPr>
          <w:i/>
        </w:rPr>
        <w:t>i</w:t>
      </w:r>
      <w:r w:rsidR="005874DB" w:rsidRPr="00EF1773">
        <w:rPr>
          <w:i/>
        </w:rPr>
        <w:t>cipant</w:t>
      </w:r>
      <w:proofErr w:type="spellEnd"/>
      <w:r>
        <w:rPr>
          <w:i/>
        </w:rPr>
        <w:t>”</w:t>
      </w:r>
      <w:r w:rsidR="005874DB" w:rsidRPr="00EF1773">
        <w:rPr>
          <w:i/>
        </w:rPr>
        <w:t xml:space="preserve">, </w:t>
      </w:r>
      <w:r w:rsidR="005874DB" w:rsidRPr="00EF1773">
        <w:t>afferma</w:t>
      </w:r>
      <w:r w:rsidR="005874DB" w:rsidRPr="00EF1773">
        <w:rPr>
          <w:b/>
        </w:rPr>
        <w:t xml:space="preserve"> </w:t>
      </w:r>
      <w:r>
        <w:rPr>
          <w:b/>
        </w:rPr>
        <w:t xml:space="preserve">Francesca Merzagora, </w:t>
      </w:r>
      <w:r w:rsidRPr="00EF1773">
        <w:t>Presid</w:t>
      </w:r>
      <w:r w:rsidR="008A1F09" w:rsidRPr="00EF1773">
        <w:t>e</w:t>
      </w:r>
      <w:r w:rsidRPr="00EF1773">
        <w:t>n</w:t>
      </w:r>
      <w:r w:rsidR="008A1F09" w:rsidRPr="00EF1773">
        <w:t>te di Onda</w:t>
      </w:r>
      <w:r w:rsidR="008A1F09" w:rsidRPr="00EF1773">
        <w:rPr>
          <w:i/>
        </w:rPr>
        <w:t xml:space="preserve">, </w:t>
      </w:r>
      <w:r>
        <w:rPr>
          <w:i/>
        </w:rPr>
        <w:t>“</w:t>
      </w:r>
      <w:r w:rsidR="005874DB" w:rsidRPr="00EF1773">
        <w:rPr>
          <w:i/>
        </w:rPr>
        <w:t xml:space="preserve">si è declinata in molteplici attività tra cui l’evento di oggi, in </w:t>
      </w:r>
      <w:r w:rsidR="0005103B">
        <w:rPr>
          <w:i/>
        </w:rPr>
        <w:t xml:space="preserve">cui </w:t>
      </w:r>
      <w:r w:rsidR="005874DB" w:rsidRPr="00EF1773">
        <w:rPr>
          <w:i/>
        </w:rPr>
        <w:t xml:space="preserve">sono intervenute le più importanti ricercatrici italiane con elevato impact </w:t>
      </w:r>
      <w:proofErr w:type="spellStart"/>
      <w:r w:rsidR="005874DB" w:rsidRPr="00EF1773">
        <w:rPr>
          <w:i/>
        </w:rPr>
        <w:t>factor</w:t>
      </w:r>
      <w:proofErr w:type="spellEnd"/>
      <w:r w:rsidR="005874DB" w:rsidRPr="00EF1773">
        <w:rPr>
          <w:i/>
        </w:rPr>
        <w:t xml:space="preserve"> in termini di attività di ric</w:t>
      </w:r>
      <w:r>
        <w:rPr>
          <w:i/>
        </w:rPr>
        <w:t xml:space="preserve">erca e produzione scientifica.  </w:t>
      </w:r>
      <w:r w:rsidR="005874DB" w:rsidRPr="00EF1773">
        <w:rPr>
          <w:i/>
        </w:rPr>
        <w:t xml:space="preserve">Abbiamo dunque voluto dedicare uno spazio speciale in EXPO a queste donne di scienza che, con grande dedizione e determinazione, hanno sfidato il difficile mondo della ricerca, dando un contributo </w:t>
      </w:r>
      <w:r w:rsidR="0094085D">
        <w:rPr>
          <w:i/>
        </w:rPr>
        <w:t>rilevante</w:t>
      </w:r>
      <w:r w:rsidR="005874DB" w:rsidRPr="00EF1773">
        <w:rPr>
          <w:i/>
        </w:rPr>
        <w:t xml:space="preserve"> </w:t>
      </w:r>
      <w:r w:rsidR="0094085D">
        <w:rPr>
          <w:i/>
        </w:rPr>
        <w:t>all</w:t>
      </w:r>
      <w:r w:rsidR="005874DB" w:rsidRPr="00EF1773">
        <w:rPr>
          <w:i/>
        </w:rPr>
        <w:t>’avanzamento delle conoscenze in tanti e diversi ambiti. Le tematiche trattate nel Convegno spaziano dall’oncologia alla cardiologia, dalla nutrizione alla microbiologia, dalle differenze di genere nelle problematiche associat</w:t>
      </w:r>
      <w:r w:rsidRPr="00EF1773">
        <w:rPr>
          <w:i/>
        </w:rPr>
        <w:t xml:space="preserve">e al tabagismo alla nefrologia. </w:t>
      </w:r>
      <w:r w:rsidR="005874DB" w:rsidRPr="00EF1773">
        <w:rPr>
          <w:i/>
        </w:rPr>
        <w:t xml:space="preserve">Rivolgo un ringraziamento speciale alla </w:t>
      </w:r>
      <w:r w:rsidR="00C56566">
        <w:rPr>
          <w:i/>
        </w:rPr>
        <w:t>p</w:t>
      </w:r>
      <w:r w:rsidR="005874DB" w:rsidRPr="00EF1773">
        <w:rPr>
          <w:i/>
        </w:rPr>
        <w:t xml:space="preserve">rofessoressa </w:t>
      </w:r>
      <w:r w:rsidR="005874DB" w:rsidRPr="00EF1773">
        <w:rPr>
          <w:i/>
        </w:rPr>
        <w:lastRenderedPageBreak/>
        <w:t>Adriana Albini, Presidente del Comitato scientifico di Onda, che ci ha aiutato nella selezione delle relatrici, a tutte le ricercatrici che sono intervenute</w:t>
      </w:r>
      <w:r w:rsidR="005874DB" w:rsidRPr="002A1A34">
        <w:rPr>
          <w:i/>
        </w:rPr>
        <w:t xml:space="preserve">, donne di altissimo profilo e valore scientifico, e a </w:t>
      </w:r>
      <w:proofErr w:type="spellStart"/>
      <w:r w:rsidR="005874DB" w:rsidRPr="002A1A34">
        <w:rPr>
          <w:i/>
        </w:rPr>
        <w:t>Farmindustria</w:t>
      </w:r>
      <w:proofErr w:type="spellEnd"/>
      <w:r w:rsidR="005874DB" w:rsidRPr="00EF1773">
        <w:rPr>
          <w:i/>
        </w:rPr>
        <w:t>, da sempre al nostro</w:t>
      </w:r>
      <w:r w:rsidR="0005103B">
        <w:rPr>
          <w:i/>
        </w:rPr>
        <w:t xml:space="preserve"> fianco nella promozione della medicina di genere”</w:t>
      </w:r>
      <w:r w:rsidR="000D5CCD">
        <w:rPr>
          <w:i/>
        </w:rPr>
        <w:t>.</w:t>
      </w:r>
    </w:p>
    <w:p w:rsidR="00632FD5" w:rsidRDefault="00632FD5" w:rsidP="005874DB">
      <w:pPr>
        <w:spacing w:after="0"/>
        <w:jc w:val="both"/>
        <w:rPr>
          <w:i/>
        </w:rPr>
      </w:pPr>
    </w:p>
    <w:p w:rsidR="00632FD5" w:rsidRPr="00632FD5" w:rsidRDefault="00632FD5" w:rsidP="00632FD5">
      <w:pPr>
        <w:spacing w:after="0"/>
        <w:jc w:val="both"/>
      </w:pPr>
      <w:r>
        <w:rPr>
          <w:i/>
          <w:iCs/>
        </w:rPr>
        <w:t>“</w:t>
      </w:r>
      <w:r w:rsidR="00E67FF8">
        <w:rPr>
          <w:i/>
          <w:iCs/>
        </w:rPr>
        <w:t>Per il convegno di stamattina</w:t>
      </w:r>
      <w:r w:rsidRPr="00632FD5">
        <w:rPr>
          <w:i/>
          <w:iCs/>
        </w:rPr>
        <w:t xml:space="preserve"> ho proposto di coinvolgere delle ricercatrici e scienziate contraddistinte da un’alta produttività scientifica, definita</w:t>
      </w:r>
      <w:r>
        <w:rPr>
          <w:i/>
          <w:iCs/>
        </w:rPr>
        <w:t xml:space="preserve"> </w:t>
      </w:r>
      <w:r w:rsidRPr="00632FD5">
        <w:rPr>
          <w:i/>
          <w:iCs/>
        </w:rPr>
        <w:t>da un parametro di grande interesse inter</w:t>
      </w:r>
      <w:r>
        <w:rPr>
          <w:i/>
          <w:iCs/>
        </w:rPr>
        <w:t xml:space="preserve">nazionale, ovvero l’’impact </w:t>
      </w:r>
      <w:proofErr w:type="spellStart"/>
      <w:r>
        <w:rPr>
          <w:i/>
          <w:iCs/>
        </w:rPr>
        <w:t>factor</w:t>
      </w:r>
      <w:proofErr w:type="spellEnd"/>
      <w:r>
        <w:rPr>
          <w:i/>
          <w:iCs/>
        </w:rPr>
        <w:t>’</w:t>
      </w:r>
      <w:r w:rsidRPr="00632FD5">
        <w:rPr>
          <w:i/>
          <w:iCs/>
        </w:rPr>
        <w:t xml:space="preserve"> e</w:t>
      </w:r>
      <w:r w:rsidR="00937B62">
        <w:rPr>
          <w:i/>
          <w:iCs/>
        </w:rPr>
        <w:t>,</w:t>
      </w:r>
      <w:r w:rsidRPr="00632FD5">
        <w:rPr>
          <w:i/>
          <w:iCs/>
        </w:rPr>
        <w:t xml:space="preserve"> in particolare</w:t>
      </w:r>
      <w:r w:rsidR="00937B62">
        <w:rPr>
          <w:i/>
          <w:iCs/>
        </w:rPr>
        <w:t>,</w:t>
      </w:r>
      <w:r w:rsidRPr="00632FD5">
        <w:rPr>
          <w:i/>
          <w:iCs/>
        </w:rPr>
        <w:t xml:space="preserve"> una sua interpolazione statistica chiamat</w:t>
      </w:r>
      <w:r>
        <w:rPr>
          <w:i/>
          <w:iCs/>
        </w:rPr>
        <w:t xml:space="preserve">a ‘indice di </w:t>
      </w:r>
      <w:proofErr w:type="spellStart"/>
      <w:r>
        <w:rPr>
          <w:i/>
          <w:iCs/>
        </w:rPr>
        <w:t>Hirsch</w:t>
      </w:r>
      <w:proofErr w:type="spellEnd"/>
      <w:r>
        <w:rPr>
          <w:i/>
          <w:iCs/>
        </w:rPr>
        <w:t>’ o ‘</w:t>
      </w:r>
      <w:proofErr w:type="spellStart"/>
      <w:r>
        <w:rPr>
          <w:i/>
          <w:iCs/>
        </w:rPr>
        <w:t>H-index</w:t>
      </w:r>
      <w:proofErr w:type="spellEnd"/>
      <w:r>
        <w:rPr>
          <w:i/>
          <w:iCs/>
        </w:rPr>
        <w:t>’”</w:t>
      </w:r>
      <w:r>
        <w:rPr>
          <w:iCs/>
        </w:rPr>
        <w:t xml:space="preserve">, dichiara </w:t>
      </w:r>
      <w:r w:rsidRPr="00632FD5">
        <w:rPr>
          <w:b/>
          <w:iCs/>
        </w:rPr>
        <w:t>Adriana Albini</w:t>
      </w:r>
      <w:r>
        <w:rPr>
          <w:iCs/>
        </w:rPr>
        <w:t>, Presidente Comitato Scientifico Onda. “</w:t>
      </w:r>
      <w:r>
        <w:rPr>
          <w:i/>
          <w:iCs/>
        </w:rPr>
        <w:t xml:space="preserve">Sono donne di ‘impatto’, </w:t>
      </w:r>
      <w:r w:rsidRPr="00632FD5">
        <w:rPr>
          <w:i/>
          <w:iCs/>
        </w:rPr>
        <w:t>dunque</w:t>
      </w:r>
      <w:r w:rsidR="00D56F1F">
        <w:rPr>
          <w:i/>
          <w:iCs/>
        </w:rPr>
        <w:t>,</w:t>
      </w:r>
      <w:r w:rsidRPr="00632FD5">
        <w:rPr>
          <w:i/>
          <w:iCs/>
        </w:rPr>
        <w:t xml:space="preserve"> non solo nel senso che il loro lavoro impatta sulla società e sui progressi della conoscenza, ma, anche perché, attraverso la loro produzione scientifica letta e citata, si sono conquistate</w:t>
      </w:r>
      <w:r>
        <w:rPr>
          <w:i/>
          <w:iCs/>
        </w:rPr>
        <w:t xml:space="preserve"> </w:t>
      </w:r>
      <w:r w:rsidRPr="00632FD5">
        <w:rPr>
          <w:i/>
          <w:iCs/>
        </w:rPr>
        <w:t xml:space="preserve">una posizione alta in questa specie di </w:t>
      </w:r>
      <w:r>
        <w:rPr>
          <w:i/>
          <w:iCs/>
        </w:rPr>
        <w:t>‘</w:t>
      </w:r>
      <w:r w:rsidRPr="00632FD5">
        <w:rPr>
          <w:i/>
          <w:iCs/>
        </w:rPr>
        <w:t xml:space="preserve">hit </w:t>
      </w:r>
      <w:proofErr w:type="spellStart"/>
      <w:r w:rsidRPr="00632FD5">
        <w:rPr>
          <w:i/>
          <w:iCs/>
        </w:rPr>
        <w:t>parade</w:t>
      </w:r>
      <w:proofErr w:type="spellEnd"/>
      <w:r>
        <w:rPr>
          <w:i/>
          <w:iCs/>
        </w:rPr>
        <w:t>’</w:t>
      </w:r>
      <w:r w:rsidRPr="00632FD5">
        <w:rPr>
          <w:i/>
          <w:iCs/>
        </w:rPr>
        <w:t xml:space="preserve"> nella scienza.</w:t>
      </w:r>
      <w:r>
        <w:rPr>
          <w:i/>
          <w:iCs/>
        </w:rPr>
        <w:t xml:space="preserve"> </w:t>
      </w:r>
      <w:r w:rsidRPr="00632FD5">
        <w:rPr>
          <w:i/>
          <w:iCs/>
        </w:rPr>
        <w:t>Estrapolandole da questa classifica</w:t>
      </w:r>
      <w:r w:rsidR="00D56F1F">
        <w:rPr>
          <w:i/>
          <w:iCs/>
        </w:rPr>
        <w:t>,</w:t>
      </w:r>
      <w:r w:rsidRPr="00632FD5">
        <w:rPr>
          <w:i/>
          <w:iCs/>
        </w:rPr>
        <w:t xml:space="preserve"> abbia</w:t>
      </w:r>
      <w:r w:rsidR="00937B62">
        <w:rPr>
          <w:i/>
          <w:iCs/>
        </w:rPr>
        <w:t>mo invitato</w:t>
      </w:r>
      <w:r w:rsidR="00196E3F">
        <w:rPr>
          <w:i/>
          <w:iCs/>
        </w:rPr>
        <w:t>,</w:t>
      </w:r>
      <w:r w:rsidR="00937B62">
        <w:rPr>
          <w:i/>
          <w:iCs/>
        </w:rPr>
        <w:t xml:space="preserve"> come nostre relatrici</w:t>
      </w:r>
      <w:r w:rsidR="00196E3F">
        <w:rPr>
          <w:i/>
          <w:iCs/>
        </w:rPr>
        <w:t>,</w:t>
      </w:r>
      <w:r w:rsidR="00937B62">
        <w:rPr>
          <w:i/>
          <w:iCs/>
        </w:rPr>
        <w:t xml:space="preserve"> alcune tra le</w:t>
      </w:r>
      <w:r w:rsidRPr="00632FD5">
        <w:rPr>
          <w:i/>
          <w:iCs/>
        </w:rPr>
        <w:t xml:space="preserve"> scienziate italiane con maggior </w:t>
      </w:r>
      <w:r w:rsidR="00D56F1F">
        <w:rPr>
          <w:i/>
          <w:iCs/>
        </w:rPr>
        <w:t>‘</w:t>
      </w:r>
      <w:proofErr w:type="spellStart"/>
      <w:r w:rsidRPr="00632FD5">
        <w:rPr>
          <w:i/>
          <w:iCs/>
        </w:rPr>
        <w:t>H-index</w:t>
      </w:r>
      <w:proofErr w:type="spellEnd"/>
      <w:r w:rsidR="00E67FF8">
        <w:rPr>
          <w:i/>
          <w:iCs/>
        </w:rPr>
        <w:t>’</w:t>
      </w:r>
      <w:r w:rsidRPr="00632FD5">
        <w:rPr>
          <w:i/>
          <w:iCs/>
        </w:rPr>
        <w:t>, attive anche in comunicazione e realizzazione di alta progettualità nel</w:t>
      </w:r>
      <w:r>
        <w:rPr>
          <w:i/>
          <w:iCs/>
        </w:rPr>
        <w:t xml:space="preserve"> </w:t>
      </w:r>
      <w:r w:rsidRPr="00632FD5">
        <w:rPr>
          <w:i/>
          <w:iCs/>
        </w:rPr>
        <w:t xml:space="preserve">campo della </w:t>
      </w:r>
      <w:r w:rsidR="00937B62">
        <w:rPr>
          <w:i/>
          <w:iCs/>
        </w:rPr>
        <w:t>medicina</w:t>
      </w:r>
      <w:r>
        <w:rPr>
          <w:iCs/>
        </w:rPr>
        <w:t>”.</w:t>
      </w:r>
    </w:p>
    <w:p w:rsidR="00F07957" w:rsidRDefault="00F07957" w:rsidP="00F07957">
      <w:pPr>
        <w:spacing w:after="0"/>
        <w:jc w:val="both"/>
        <w:rPr>
          <w:i/>
          <w:iCs/>
          <w:highlight w:val="yellow"/>
        </w:rPr>
      </w:pPr>
    </w:p>
    <w:p w:rsidR="006069D1" w:rsidRPr="00F07957" w:rsidRDefault="006069D1" w:rsidP="00F07957">
      <w:pPr>
        <w:spacing w:after="0"/>
        <w:jc w:val="both"/>
        <w:rPr>
          <w:i/>
          <w:iCs/>
        </w:rPr>
      </w:pPr>
      <w:r w:rsidRPr="00F07957">
        <w:rPr>
          <w:i/>
          <w:iCs/>
        </w:rPr>
        <w:t>“Nell’industria farmaceutica la ricerca è rosa”</w:t>
      </w:r>
      <w:r w:rsidRPr="00F07957">
        <w:t xml:space="preserve">, dichiara </w:t>
      </w:r>
      <w:r w:rsidRPr="00F07957">
        <w:rPr>
          <w:b/>
          <w:bCs/>
        </w:rPr>
        <w:t xml:space="preserve">Massimo Scaccabarozzi, </w:t>
      </w:r>
      <w:r w:rsidRPr="00F07957">
        <w:t xml:space="preserve">Presidente di </w:t>
      </w:r>
      <w:proofErr w:type="spellStart"/>
      <w:r w:rsidRPr="00F07957">
        <w:t>Farmindustria</w:t>
      </w:r>
      <w:proofErr w:type="spellEnd"/>
      <w:r w:rsidR="00F07957">
        <w:t>.</w:t>
      </w:r>
      <w:r w:rsidRPr="00F07957">
        <w:rPr>
          <w:i/>
          <w:iCs/>
        </w:rPr>
        <w:t xml:space="preserve"> “In Italia, le donne sono infatti il 53%</w:t>
      </w:r>
      <w:r w:rsidR="007C7876">
        <w:rPr>
          <w:rStyle w:val="Rimandonotaapidipagina"/>
          <w:i/>
          <w:iCs/>
        </w:rPr>
        <w:footnoteReference w:id="4"/>
      </w:r>
      <w:r w:rsidRPr="00F07957">
        <w:rPr>
          <w:i/>
          <w:iCs/>
        </w:rPr>
        <w:t xml:space="preserve"> del totale dei ricercatori. </w:t>
      </w:r>
      <w:r w:rsidRPr="0046206C">
        <w:rPr>
          <w:i/>
          <w:iCs/>
        </w:rPr>
        <w:t>Una presenza femminile</w:t>
      </w:r>
      <w:r w:rsidRPr="00F07957">
        <w:rPr>
          <w:i/>
          <w:iCs/>
        </w:rPr>
        <w:t xml:space="preserve"> che - nel complesso - all’interno delle imprese del farmaco è del 44%</w:t>
      </w:r>
      <w:r w:rsidR="007C7876">
        <w:rPr>
          <w:rStyle w:val="Rimandonotaapidipagina"/>
          <w:i/>
          <w:iCs/>
        </w:rPr>
        <w:footnoteReference w:id="5"/>
      </w:r>
      <w:r w:rsidRPr="00F07957">
        <w:rPr>
          <w:i/>
          <w:iCs/>
        </w:rPr>
        <w:t xml:space="preserve">, dato più elevato rispetto alla media manifatturiera (25%). Le pari opportunità nelle nostre aziende non sono quindi uno slogan ma una realtà consolidata. Che si rafforza anche grazie a misure </w:t>
      </w:r>
      <w:r w:rsidRPr="0046206C">
        <w:rPr>
          <w:i/>
          <w:iCs/>
        </w:rPr>
        <w:t>che favoriscono</w:t>
      </w:r>
      <w:r w:rsidRPr="00F07957">
        <w:rPr>
          <w:i/>
          <w:iCs/>
        </w:rPr>
        <w:t xml:space="preserve"> il bilanciamento tra carriera, famiglia e vita </w:t>
      </w:r>
      <w:r w:rsidRPr="0046206C">
        <w:rPr>
          <w:i/>
          <w:iCs/>
        </w:rPr>
        <w:t>privata come</w:t>
      </w:r>
      <w:r w:rsidRPr="00F07957">
        <w:rPr>
          <w:i/>
          <w:iCs/>
          <w:color w:val="0C2577"/>
        </w:rPr>
        <w:t xml:space="preserve"> </w:t>
      </w:r>
      <w:r w:rsidRPr="00F07957">
        <w:rPr>
          <w:i/>
          <w:iCs/>
        </w:rPr>
        <w:t xml:space="preserve">ad esempio asili nido, mense con take </w:t>
      </w:r>
      <w:proofErr w:type="spellStart"/>
      <w:r w:rsidRPr="00F07957">
        <w:rPr>
          <w:i/>
          <w:iCs/>
        </w:rPr>
        <w:t>away</w:t>
      </w:r>
      <w:proofErr w:type="spellEnd"/>
      <w:r w:rsidRPr="00F07957">
        <w:rPr>
          <w:i/>
          <w:iCs/>
        </w:rPr>
        <w:t xml:space="preserve"> per la cena o servizi di lavanderia e calzoleria</w:t>
      </w:r>
      <w:r w:rsidR="008F298D" w:rsidRPr="00F07957">
        <w:rPr>
          <w:i/>
          <w:iCs/>
        </w:rPr>
        <w:t>,</w:t>
      </w:r>
      <w:r w:rsidRPr="00F07957">
        <w:rPr>
          <w:i/>
          <w:iCs/>
        </w:rPr>
        <w:t xml:space="preserve"> un uso maggiore d</w:t>
      </w:r>
      <w:r w:rsidR="008F298D" w:rsidRPr="00F07957">
        <w:rPr>
          <w:i/>
          <w:iCs/>
        </w:rPr>
        <w:t xml:space="preserve">ella media di congedi parentali e, non ultime, iniziative di </w:t>
      </w:r>
      <w:proofErr w:type="spellStart"/>
      <w:r w:rsidR="008F298D" w:rsidRPr="00F07957">
        <w:rPr>
          <w:i/>
          <w:iCs/>
        </w:rPr>
        <w:t>smart</w:t>
      </w:r>
      <w:proofErr w:type="spellEnd"/>
      <w:r w:rsidR="008F298D" w:rsidRPr="00F07957">
        <w:rPr>
          <w:i/>
          <w:iCs/>
        </w:rPr>
        <w:t xml:space="preserve"> </w:t>
      </w:r>
      <w:proofErr w:type="spellStart"/>
      <w:r w:rsidR="008F298D" w:rsidRPr="00F07957">
        <w:rPr>
          <w:i/>
          <w:iCs/>
        </w:rPr>
        <w:t>working</w:t>
      </w:r>
      <w:proofErr w:type="spellEnd"/>
      <w:r w:rsidR="008F298D" w:rsidRPr="00F07957">
        <w:rPr>
          <w:i/>
          <w:iCs/>
        </w:rPr>
        <w:t>.</w:t>
      </w:r>
      <w:r w:rsidR="00EF7B87">
        <w:rPr>
          <w:i/>
          <w:iCs/>
        </w:rPr>
        <w:t xml:space="preserve"> </w:t>
      </w:r>
      <w:r w:rsidRPr="00F07957">
        <w:rPr>
          <w:i/>
          <w:iCs/>
        </w:rPr>
        <w:t>Senza dimenticare la particolare attenzione dedicata alla medicina di gen</w:t>
      </w:r>
      <w:r w:rsidRPr="00F07957">
        <w:rPr>
          <w:i/>
          <w:iCs/>
          <w:color w:val="0C2577"/>
        </w:rPr>
        <w:t>ere</w:t>
      </w:r>
      <w:r w:rsidR="00EF7B87">
        <w:rPr>
          <w:i/>
          <w:iCs/>
          <w:color w:val="0C2577"/>
        </w:rPr>
        <w:t>: o</w:t>
      </w:r>
      <w:r w:rsidRPr="00F07957">
        <w:rPr>
          <w:i/>
          <w:iCs/>
        </w:rPr>
        <w:t xml:space="preserve">ggi nel mondo, i medicinali mirati ‘al femminile’ in sviluppo clinico sono 850 </w:t>
      </w:r>
      <w:bookmarkStart w:id="0" w:name="_GoBack"/>
      <w:bookmarkEnd w:id="0"/>
      <w:r w:rsidRPr="00F07957">
        <w:rPr>
          <w:i/>
          <w:iCs/>
        </w:rPr>
        <w:t>per patologie ostetrico-ginecologiche, muscolo-scheletriche, autoimmuni e neuro-psichiatriche”.</w:t>
      </w:r>
    </w:p>
    <w:p w:rsidR="006069D1" w:rsidRDefault="006069D1" w:rsidP="006069D1">
      <w:pPr>
        <w:spacing w:after="0" w:line="264" w:lineRule="auto"/>
        <w:jc w:val="both"/>
      </w:pPr>
    </w:p>
    <w:p w:rsidR="00F07957" w:rsidRPr="000D5CCD" w:rsidRDefault="00F07957" w:rsidP="00F07957">
      <w:pPr>
        <w:spacing w:after="0"/>
        <w:jc w:val="both"/>
      </w:pPr>
      <w:r>
        <w:t>Gli atti del convegno sono stati raccolti nel volume “L’eccellenza nella ricerca sulla salute della donna”, disponibile sul sito www.ondaosservatorio.it.</w:t>
      </w:r>
    </w:p>
    <w:p w:rsidR="006069D1" w:rsidRDefault="006069D1" w:rsidP="006069D1">
      <w:pPr>
        <w:spacing w:after="0" w:line="240" w:lineRule="auto"/>
        <w:jc w:val="both"/>
        <w:rPr>
          <w:b/>
          <w:bCs/>
          <w:color w:val="FF0000"/>
          <w:lang w:eastAsia="it-IT"/>
        </w:rPr>
      </w:pPr>
    </w:p>
    <w:p w:rsidR="00A76A96" w:rsidRPr="007C7876" w:rsidRDefault="007C7876" w:rsidP="00A76A96">
      <w:pPr>
        <w:spacing w:after="0" w:line="264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  <w:b/>
        </w:rPr>
        <w:t>Tag</w:t>
      </w:r>
      <w:proofErr w:type="spellEnd"/>
      <w:r>
        <w:rPr>
          <w:rFonts w:ascii="Calibri" w:eastAsia="Calibri" w:hAnsi="Calibri" w:cs="Times New Roman"/>
          <w:b/>
        </w:rPr>
        <w:t xml:space="preserve"> consigliate: </w:t>
      </w:r>
      <w:r>
        <w:rPr>
          <w:rFonts w:ascii="Calibri" w:eastAsia="Calibri" w:hAnsi="Calibri" w:cs="Times New Roman"/>
        </w:rPr>
        <w:t xml:space="preserve">salute donna, ricerca, </w:t>
      </w:r>
      <w:proofErr w:type="spellStart"/>
      <w:r>
        <w:rPr>
          <w:rFonts w:ascii="Calibri" w:eastAsia="Calibri" w:hAnsi="Calibri" w:cs="Times New Roman"/>
        </w:rPr>
        <w:t>Farmindustria</w:t>
      </w:r>
      <w:proofErr w:type="spellEnd"/>
      <w:r>
        <w:rPr>
          <w:rFonts w:ascii="Calibri" w:eastAsia="Calibri" w:hAnsi="Calibri" w:cs="Times New Roman"/>
        </w:rPr>
        <w:t>, Massimo Scaccabarozzi, Onda, Osservatorio nazionale sulla salute della donna, Francesca Merzagora, Adriana Albini, EXPO.</w:t>
      </w:r>
    </w:p>
    <w:p w:rsidR="00A76A96" w:rsidRPr="00A76A96" w:rsidRDefault="00A76A96" w:rsidP="00A76A96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D37948" w:rsidRDefault="00D37948" w:rsidP="00A76A96">
      <w:pPr>
        <w:spacing w:after="60" w:line="240" w:lineRule="auto"/>
        <w:jc w:val="both"/>
        <w:rPr>
          <w:rFonts w:ascii="Calibri" w:eastAsia="Times New Roman" w:hAnsi="Calibri" w:cs="Times New Roman"/>
          <w:b/>
          <w:bCs/>
          <w:lang w:eastAsia="it-IT"/>
        </w:rPr>
      </w:pPr>
    </w:p>
    <w:p w:rsidR="00D37948" w:rsidRDefault="00D37948" w:rsidP="00A76A96">
      <w:pPr>
        <w:spacing w:after="60" w:line="240" w:lineRule="auto"/>
        <w:jc w:val="both"/>
        <w:rPr>
          <w:rFonts w:ascii="Calibri" w:eastAsia="Times New Roman" w:hAnsi="Calibri" w:cs="Times New Roman"/>
          <w:b/>
          <w:bCs/>
          <w:lang w:eastAsia="it-IT"/>
        </w:rPr>
      </w:pPr>
    </w:p>
    <w:p w:rsidR="00A76A96" w:rsidRPr="00A76A96" w:rsidRDefault="00A76A96" w:rsidP="00A76A96">
      <w:pPr>
        <w:spacing w:after="60" w:line="240" w:lineRule="auto"/>
        <w:jc w:val="both"/>
        <w:rPr>
          <w:rFonts w:ascii="Calibri" w:eastAsia="Times New Roman" w:hAnsi="Calibri" w:cs="Times New Roman"/>
          <w:b/>
          <w:bCs/>
          <w:lang w:eastAsia="it-IT"/>
        </w:rPr>
      </w:pPr>
      <w:r w:rsidRPr="00A76A96">
        <w:rPr>
          <w:rFonts w:ascii="Calibri" w:eastAsia="Times New Roman" w:hAnsi="Calibri" w:cs="Times New Roman"/>
          <w:b/>
          <w:bCs/>
          <w:lang w:eastAsia="it-IT"/>
        </w:rPr>
        <w:t>Ufficio stampa Onda</w:t>
      </w:r>
    </w:p>
    <w:p w:rsidR="00A76A96" w:rsidRPr="00A76A96" w:rsidRDefault="00A76A96" w:rsidP="00A76A96">
      <w:pPr>
        <w:spacing w:after="120" w:line="240" w:lineRule="auto"/>
        <w:jc w:val="both"/>
        <w:rPr>
          <w:rFonts w:ascii="Calibri" w:eastAsia="Times New Roman" w:hAnsi="Calibri" w:cs="Times New Roman"/>
          <w:bCs/>
          <w:i/>
          <w:lang w:eastAsia="it-IT"/>
        </w:rPr>
      </w:pPr>
      <w:r>
        <w:rPr>
          <w:rFonts w:ascii="Calibri" w:eastAsia="Times New Roman" w:hAnsi="Calibri" w:cs="Times New Roman"/>
          <w:noProof/>
          <w:lang w:eastAsia="it-IT"/>
        </w:rPr>
        <w:drawing>
          <wp:inline distT="0" distB="0" distL="0" distR="0">
            <wp:extent cx="1137285" cy="365760"/>
            <wp:effectExtent l="0" t="0" r="0" b="0"/>
            <wp:docPr id="1" name="Immagine 1" descr="Firm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1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96" w:rsidRPr="00A76A96" w:rsidRDefault="00A76A96" w:rsidP="00A76A96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it-IT"/>
        </w:rPr>
      </w:pPr>
      <w:r>
        <w:rPr>
          <w:rFonts w:ascii="Calibri" w:eastAsia="Times New Roman" w:hAnsi="Calibri" w:cs="Times New Roman"/>
          <w:bCs/>
          <w:lang w:eastAsia="it-IT"/>
        </w:rPr>
        <w:t>Tel. 02 204249.23–24</w:t>
      </w:r>
    </w:p>
    <w:p w:rsidR="00A76A96" w:rsidRDefault="00A76A96" w:rsidP="00A76A96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it-IT"/>
        </w:rPr>
      </w:pPr>
      <w:r>
        <w:rPr>
          <w:rFonts w:ascii="Calibri" w:eastAsia="Times New Roman" w:hAnsi="Calibri" w:cs="Times New Roman"/>
          <w:bCs/>
          <w:lang w:eastAsia="it-IT"/>
        </w:rPr>
        <w:t xml:space="preserve">Cristina Depaoli, </w:t>
      </w:r>
      <w:proofErr w:type="spellStart"/>
      <w:r>
        <w:rPr>
          <w:rFonts w:ascii="Calibri" w:eastAsia="Times New Roman" w:hAnsi="Calibri" w:cs="Times New Roman"/>
          <w:bCs/>
          <w:lang w:eastAsia="it-IT"/>
        </w:rPr>
        <w:t>cell</w:t>
      </w:r>
      <w:proofErr w:type="spellEnd"/>
      <w:r>
        <w:rPr>
          <w:rFonts w:ascii="Calibri" w:eastAsia="Times New Roman" w:hAnsi="Calibri" w:cs="Times New Roman"/>
          <w:bCs/>
          <w:lang w:eastAsia="it-IT"/>
        </w:rPr>
        <w:t xml:space="preserve">. 3479760732, </w:t>
      </w:r>
      <w:hyperlink r:id="rId11" w:history="1">
        <w:r w:rsidRPr="00887C0A">
          <w:rPr>
            <w:rStyle w:val="Collegamentoipertestuale"/>
            <w:rFonts w:ascii="Calibri" w:eastAsia="Times New Roman" w:hAnsi="Calibri" w:cs="Times New Roman"/>
            <w:bCs/>
            <w:lang w:eastAsia="it-IT"/>
          </w:rPr>
          <w:t>c.depaoli@vrelations.it</w:t>
        </w:r>
      </w:hyperlink>
    </w:p>
    <w:p w:rsidR="007218FD" w:rsidRPr="004E38EC" w:rsidRDefault="00A76A96" w:rsidP="004E38EC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it-IT"/>
        </w:rPr>
      </w:pPr>
      <w:r w:rsidRPr="00A76A96">
        <w:rPr>
          <w:rFonts w:ascii="Calibri" w:eastAsia="Times New Roman" w:hAnsi="Calibri" w:cs="Times New Roman"/>
          <w:bCs/>
          <w:lang w:eastAsia="it-IT"/>
        </w:rPr>
        <w:t xml:space="preserve">Francesca Alibrandi, </w:t>
      </w:r>
      <w:proofErr w:type="spellStart"/>
      <w:r w:rsidRPr="00A76A96">
        <w:rPr>
          <w:rFonts w:ascii="Calibri" w:eastAsia="Times New Roman" w:hAnsi="Calibri" w:cs="Times New Roman"/>
          <w:bCs/>
          <w:lang w:eastAsia="it-IT"/>
        </w:rPr>
        <w:t>cell</w:t>
      </w:r>
      <w:proofErr w:type="spellEnd"/>
      <w:r w:rsidRPr="00A76A96">
        <w:rPr>
          <w:rFonts w:ascii="Calibri" w:eastAsia="Times New Roman" w:hAnsi="Calibri" w:cs="Times New Roman"/>
          <w:bCs/>
          <w:lang w:eastAsia="it-IT"/>
        </w:rPr>
        <w:t xml:space="preserve">. 335 8368826, </w:t>
      </w:r>
      <w:hyperlink r:id="rId12" w:history="1">
        <w:r w:rsidRPr="00A76A96">
          <w:rPr>
            <w:rFonts w:ascii="Calibri" w:eastAsia="Times New Roman" w:hAnsi="Calibri" w:cs="Times New Roman"/>
            <w:bCs/>
            <w:color w:val="0000FF"/>
            <w:u w:val="single"/>
            <w:lang w:eastAsia="it-IT"/>
          </w:rPr>
          <w:t>f.alibrandi@vrelations.it</w:t>
        </w:r>
      </w:hyperlink>
      <w:r w:rsidRPr="00A76A96">
        <w:rPr>
          <w:rFonts w:ascii="Calibri" w:eastAsia="Times New Roman" w:hAnsi="Calibri" w:cs="Times New Roman"/>
          <w:bCs/>
          <w:lang w:eastAsia="it-IT"/>
        </w:rPr>
        <w:t xml:space="preserve"> </w:t>
      </w:r>
    </w:p>
    <w:p w:rsidR="0009715A" w:rsidRDefault="0009715A">
      <w:pPr>
        <w:jc w:val="both"/>
      </w:pPr>
    </w:p>
    <w:sectPr w:rsidR="0009715A" w:rsidSect="001511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935" w:rsidRDefault="00AA6935" w:rsidP="00B07F0B">
      <w:pPr>
        <w:spacing w:after="0" w:line="240" w:lineRule="auto"/>
      </w:pPr>
      <w:r>
        <w:separator/>
      </w:r>
    </w:p>
  </w:endnote>
  <w:endnote w:type="continuationSeparator" w:id="0">
    <w:p w:rsidR="00AA6935" w:rsidRDefault="00AA6935" w:rsidP="00B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7110884"/>
      <w:docPartObj>
        <w:docPartGallery w:val="Page Numbers (Bottom of Page)"/>
        <w:docPartUnique/>
      </w:docPartObj>
    </w:sdtPr>
    <w:sdtContent>
      <w:p w:rsidR="006B4A05" w:rsidRDefault="00022769">
        <w:pPr>
          <w:pStyle w:val="Pidipagina"/>
          <w:jc w:val="center"/>
        </w:pPr>
        <w:r>
          <w:fldChar w:fldCharType="begin"/>
        </w:r>
        <w:r w:rsidR="000F49B0">
          <w:instrText>PAGE   \* MERGEFORMAT</w:instrText>
        </w:r>
        <w:r>
          <w:fldChar w:fldCharType="separate"/>
        </w:r>
        <w:r w:rsidR="00D379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4A05" w:rsidRDefault="006B4A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935" w:rsidRDefault="00AA6935" w:rsidP="00B07F0B">
      <w:pPr>
        <w:spacing w:after="0" w:line="240" w:lineRule="auto"/>
      </w:pPr>
      <w:r>
        <w:separator/>
      </w:r>
    </w:p>
  </w:footnote>
  <w:footnote w:type="continuationSeparator" w:id="0">
    <w:p w:rsidR="00AA6935" w:rsidRDefault="00AA6935" w:rsidP="00B07F0B">
      <w:pPr>
        <w:spacing w:after="0" w:line="240" w:lineRule="auto"/>
      </w:pPr>
      <w:r>
        <w:continuationSeparator/>
      </w:r>
    </w:p>
  </w:footnote>
  <w:footnote w:id="1">
    <w:p w:rsidR="006B4A05" w:rsidRPr="00D905A9" w:rsidRDefault="006B4A05" w:rsidP="00015509">
      <w:pPr>
        <w:pStyle w:val="Testonotaapidipagina"/>
        <w:rPr>
          <w:sz w:val="18"/>
          <w:szCs w:val="18"/>
        </w:rPr>
      </w:pPr>
      <w:r w:rsidRPr="00D905A9">
        <w:rPr>
          <w:rStyle w:val="Rimandonotaapidipagina"/>
          <w:sz w:val="18"/>
          <w:szCs w:val="18"/>
        </w:rPr>
        <w:footnoteRef/>
      </w:r>
      <w:r w:rsidRPr="00D905A9">
        <w:rPr>
          <w:sz w:val="18"/>
          <w:szCs w:val="18"/>
        </w:rPr>
        <w:t xml:space="preserve"> Indice sintetico che misura il numero medio di citazioni ricevute in un particolare anno da articoli pubblicati in una rivista scientifica nei due anni precedenti.</w:t>
      </w:r>
    </w:p>
  </w:footnote>
  <w:footnote w:id="2">
    <w:p w:rsidR="006B4A05" w:rsidRPr="00D905A9" w:rsidRDefault="006B4A05" w:rsidP="00015509">
      <w:pPr>
        <w:pStyle w:val="Testonotaapidipagina"/>
        <w:rPr>
          <w:sz w:val="18"/>
          <w:szCs w:val="18"/>
        </w:rPr>
      </w:pPr>
      <w:r w:rsidRPr="00D905A9">
        <w:rPr>
          <w:rStyle w:val="Rimandonotaapidipagina"/>
          <w:sz w:val="18"/>
          <w:szCs w:val="18"/>
        </w:rPr>
        <w:footnoteRef/>
      </w:r>
      <w:r w:rsidRPr="00D905A9">
        <w:rPr>
          <w:sz w:val="18"/>
          <w:szCs w:val="18"/>
        </w:rPr>
        <w:t xml:space="preserve"> Indice per quantificare la prolificità e l’impatto del lavoro degli scienziati, basandosi sia sul numero delle loro pubblicazioni che sul numero di citazioni ricevute.</w:t>
      </w:r>
    </w:p>
  </w:footnote>
  <w:footnote w:id="3">
    <w:p w:rsidR="00B009F5" w:rsidRDefault="00B009F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F12EC">
        <w:rPr>
          <w:sz w:val="18"/>
          <w:szCs w:val="18"/>
        </w:rPr>
        <w:t>Consiglio Nazionale delle Ricerche.</w:t>
      </w:r>
    </w:p>
  </w:footnote>
  <w:footnote w:id="4">
    <w:p w:rsidR="007C7876" w:rsidRDefault="007C7876">
      <w:pPr>
        <w:pStyle w:val="Testonotaapidipagina"/>
      </w:pPr>
      <w:r>
        <w:rPr>
          <w:rStyle w:val="Rimandonotaapidipagina"/>
        </w:rPr>
        <w:footnoteRef/>
      </w:r>
      <w:r>
        <w:t xml:space="preserve"> Elaborazione </w:t>
      </w:r>
      <w:proofErr w:type="spellStart"/>
      <w:r>
        <w:t>Farmindustria</w:t>
      </w:r>
      <w:proofErr w:type="spellEnd"/>
      <w:r w:rsidR="00FB7EAD">
        <w:t>.</w:t>
      </w:r>
    </w:p>
  </w:footnote>
  <w:footnote w:id="5">
    <w:p w:rsidR="007C7876" w:rsidRDefault="007C7876">
      <w:pPr>
        <w:pStyle w:val="Testonotaapidipagina"/>
      </w:pPr>
      <w:r>
        <w:rPr>
          <w:rStyle w:val="Rimandonotaapidipagina"/>
        </w:rPr>
        <w:footnoteRef/>
      </w:r>
      <w:r>
        <w:t xml:space="preserve"> Indagine Sistema Confindustria</w:t>
      </w:r>
      <w:r w:rsidR="00FB7EAD"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5302D"/>
    <w:rsid w:val="00003833"/>
    <w:rsid w:val="00015509"/>
    <w:rsid w:val="00022769"/>
    <w:rsid w:val="000264DB"/>
    <w:rsid w:val="00031AFB"/>
    <w:rsid w:val="0003333C"/>
    <w:rsid w:val="00037A5B"/>
    <w:rsid w:val="00041635"/>
    <w:rsid w:val="00043BE2"/>
    <w:rsid w:val="00047CC3"/>
    <w:rsid w:val="0005103B"/>
    <w:rsid w:val="0005254A"/>
    <w:rsid w:val="00057084"/>
    <w:rsid w:val="000575B9"/>
    <w:rsid w:val="00074E6A"/>
    <w:rsid w:val="000771AC"/>
    <w:rsid w:val="00096E28"/>
    <w:rsid w:val="0009715A"/>
    <w:rsid w:val="000974D6"/>
    <w:rsid w:val="000A05C3"/>
    <w:rsid w:val="000A37B8"/>
    <w:rsid w:val="000A7611"/>
    <w:rsid w:val="000B3056"/>
    <w:rsid w:val="000B5004"/>
    <w:rsid w:val="000C05AE"/>
    <w:rsid w:val="000C114D"/>
    <w:rsid w:val="000C2802"/>
    <w:rsid w:val="000C2ECA"/>
    <w:rsid w:val="000D2CBB"/>
    <w:rsid w:val="000D5CCD"/>
    <w:rsid w:val="000E1163"/>
    <w:rsid w:val="000E3340"/>
    <w:rsid w:val="000E645A"/>
    <w:rsid w:val="000F4857"/>
    <w:rsid w:val="000F49B0"/>
    <w:rsid w:val="000F6FF5"/>
    <w:rsid w:val="0010550F"/>
    <w:rsid w:val="001149CC"/>
    <w:rsid w:val="001172EA"/>
    <w:rsid w:val="00120358"/>
    <w:rsid w:val="00133A80"/>
    <w:rsid w:val="00142817"/>
    <w:rsid w:val="00145D14"/>
    <w:rsid w:val="001477A1"/>
    <w:rsid w:val="0015119A"/>
    <w:rsid w:val="001527AB"/>
    <w:rsid w:val="001538AA"/>
    <w:rsid w:val="001565FB"/>
    <w:rsid w:val="00160596"/>
    <w:rsid w:val="001810AB"/>
    <w:rsid w:val="0018353A"/>
    <w:rsid w:val="00183F84"/>
    <w:rsid w:val="00193574"/>
    <w:rsid w:val="00196CAA"/>
    <w:rsid w:val="00196E3F"/>
    <w:rsid w:val="001A1709"/>
    <w:rsid w:val="001B0083"/>
    <w:rsid w:val="001B1E8B"/>
    <w:rsid w:val="001B6140"/>
    <w:rsid w:val="001C4890"/>
    <w:rsid w:val="001E6516"/>
    <w:rsid w:val="001F12EC"/>
    <w:rsid w:val="001F5346"/>
    <w:rsid w:val="001F7C46"/>
    <w:rsid w:val="00201949"/>
    <w:rsid w:val="002177EE"/>
    <w:rsid w:val="00225A6B"/>
    <w:rsid w:val="00226285"/>
    <w:rsid w:val="002372BF"/>
    <w:rsid w:val="00260082"/>
    <w:rsid w:val="00261534"/>
    <w:rsid w:val="00261FF1"/>
    <w:rsid w:val="00263B5B"/>
    <w:rsid w:val="00264EFD"/>
    <w:rsid w:val="0027163D"/>
    <w:rsid w:val="002811B8"/>
    <w:rsid w:val="00291320"/>
    <w:rsid w:val="002A12B9"/>
    <w:rsid w:val="002A1A34"/>
    <w:rsid w:val="002A7350"/>
    <w:rsid w:val="002B2C6C"/>
    <w:rsid w:val="002B6271"/>
    <w:rsid w:val="002B7D0B"/>
    <w:rsid w:val="002D4031"/>
    <w:rsid w:val="00304121"/>
    <w:rsid w:val="00320DE4"/>
    <w:rsid w:val="0032353A"/>
    <w:rsid w:val="003344D7"/>
    <w:rsid w:val="00354665"/>
    <w:rsid w:val="00355EF6"/>
    <w:rsid w:val="00366E1D"/>
    <w:rsid w:val="003753E4"/>
    <w:rsid w:val="0038122E"/>
    <w:rsid w:val="00381FD9"/>
    <w:rsid w:val="00386BA0"/>
    <w:rsid w:val="00387C0B"/>
    <w:rsid w:val="00390434"/>
    <w:rsid w:val="00397E77"/>
    <w:rsid w:val="003A68BC"/>
    <w:rsid w:val="003B2699"/>
    <w:rsid w:val="003B6B34"/>
    <w:rsid w:val="003C0406"/>
    <w:rsid w:val="003D38C3"/>
    <w:rsid w:val="003D6BFC"/>
    <w:rsid w:val="003F2A54"/>
    <w:rsid w:val="00403C72"/>
    <w:rsid w:val="00422428"/>
    <w:rsid w:val="004225A2"/>
    <w:rsid w:val="00425949"/>
    <w:rsid w:val="004365C2"/>
    <w:rsid w:val="00436F4F"/>
    <w:rsid w:val="00447ED2"/>
    <w:rsid w:val="00454809"/>
    <w:rsid w:val="0046007E"/>
    <w:rsid w:val="0046206C"/>
    <w:rsid w:val="00472A2C"/>
    <w:rsid w:val="00484325"/>
    <w:rsid w:val="00491558"/>
    <w:rsid w:val="00496A48"/>
    <w:rsid w:val="004A09FA"/>
    <w:rsid w:val="004A322F"/>
    <w:rsid w:val="004A560F"/>
    <w:rsid w:val="004B0947"/>
    <w:rsid w:val="004B4904"/>
    <w:rsid w:val="004C092B"/>
    <w:rsid w:val="004D3071"/>
    <w:rsid w:val="004E088F"/>
    <w:rsid w:val="004E38EC"/>
    <w:rsid w:val="004E63B7"/>
    <w:rsid w:val="004E6897"/>
    <w:rsid w:val="004F0DBD"/>
    <w:rsid w:val="004F1B2D"/>
    <w:rsid w:val="004F2F0E"/>
    <w:rsid w:val="00505038"/>
    <w:rsid w:val="005117B2"/>
    <w:rsid w:val="005149E7"/>
    <w:rsid w:val="0053613F"/>
    <w:rsid w:val="00544B8C"/>
    <w:rsid w:val="00545D1B"/>
    <w:rsid w:val="00545DB8"/>
    <w:rsid w:val="005505CA"/>
    <w:rsid w:val="0055152E"/>
    <w:rsid w:val="005526C2"/>
    <w:rsid w:val="00555FE5"/>
    <w:rsid w:val="0058155A"/>
    <w:rsid w:val="005874DB"/>
    <w:rsid w:val="00591402"/>
    <w:rsid w:val="00592D58"/>
    <w:rsid w:val="00593CEE"/>
    <w:rsid w:val="005950F5"/>
    <w:rsid w:val="00596292"/>
    <w:rsid w:val="005A6610"/>
    <w:rsid w:val="005A6A24"/>
    <w:rsid w:val="005B07A4"/>
    <w:rsid w:val="005C034E"/>
    <w:rsid w:val="005C4C9D"/>
    <w:rsid w:val="005C4E56"/>
    <w:rsid w:val="005C7AFE"/>
    <w:rsid w:val="005D5066"/>
    <w:rsid w:val="005D5DF2"/>
    <w:rsid w:val="006069D1"/>
    <w:rsid w:val="006127B9"/>
    <w:rsid w:val="00615F13"/>
    <w:rsid w:val="00620652"/>
    <w:rsid w:val="00624A44"/>
    <w:rsid w:val="006302EE"/>
    <w:rsid w:val="00632FD5"/>
    <w:rsid w:val="00640A10"/>
    <w:rsid w:val="0064225B"/>
    <w:rsid w:val="0064506E"/>
    <w:rsid w:val="00654C3F"/>
    <w:rsid w:val="00655431"/>
    <w:rsid w:val="00661D46"/>
    <w:rsid w:val="00664C2A"/>
    <w:rsid w:val="0066578E"/>
    <w:rsid w:val="00667AAC"/>
    <w:rsid w:val="00675A34"/>
    <w:rsid w:val="0068067C"/>
    <w:rsid w:val="00682E93"/>
    <w:rsid w:val="0069315E"/>
    <w:rsid w:val="006B2A8E"/>
    <w:rsid w:val="006B402E"/>
    <w:rsid w:val="006B4101"/>
    <w:rsid w:val="006B4A05"/>
    <w:rsid w:val="006B7430"/>
    <w:rsid w:val="006C57D3"/>
    <w:rsid w:val="006D1038"/>
    <w:rsid w:val="006D4E19"/>
    <w:rsid w:val="006D6FF3"/>
    <w:rsid w:val="006E0EBF"/>
    <w:rsid w:val="006E77E4"/>
    <w:rsid w:val="006F2D21"/>
    <w:rsid w:val="006F4635"/>
    <w:rsid w:val="006F7C5A"/>
    <w:rsid w:val="0070264F"/>
    <w:rsid w:val="007163CE"/>
    <w:rsid w:val="00720569"/>
    <w:rsid w:val="007218FD"/>
    <w:rsid w:val="007237FE"/>
    <w:rsid w:val="00723920"/>
    <w:rsid w:val="00742F67"/>
    <w:rsid w:val="00756896"/>
    <w:rsid w:val="0076042B"/>
    <w:rsid w:val="0076146B"/>
    <w:rsid w:val="00770311"/>
    <w:rsid w:val="0078436F"/>
    <w:rsid w:val="007910A8"/>
    <w:rsid w:val="0079215D"/>
    <w:rsid w:val="007B6871"/>
    <w:rsid w:val="007C1A44"/>
    <w:rsid w:val="007C7876"/>
    <w:rsid w:val="007E7E97"/>
    <w:rsid w:val="007F2239"/>
    <w:rsid w:val="007F7793"/>
    <w:rsid w:val="008021CE"/>
    <w:rsid w:val="008044FF"/>
    <w:rsid w:val="00815DBF"/>
    <w:rsid w:val="00822B26"/>
    <w:rsid w:val="008240A4"/>
    <w:rsid w:val="00826909"/>
    <w:rsid w:val="00827E29"/>
    <w:rsid w:val="008405ED"/>
    <w:rsid w:val="00854495"/>
    <w:rsid w:val="00854CFA"/>
    <w:rsid w:val="0085586B"/>
    <w:rsid w:val="00862198"/>
    <w:rsid w:val="00871DFE"/>
    <w:rsid w:val="008738F2"/>
    <w:rsid w:val="008843AF"/>
    <w:rsid w:val="00890A22"/>
    <w:rsid w:val="008952C1"/>
    <w:rsid w:val="008A1F09"/>
    <w:rsid w:val="008A43C1"/>
    <w:rsid w:val="008A6B93"/>
    <w:rsid w:val="008A78A1"/>
    <w:rsid w:val="008C2CA9"/>
    <w:rsid w:val="008D2200"/>
    <w:rsid w:val="008E3C11"/>
    <w:rsid w:val="008E3DB3"/>
    <w:rsid w:val="008E61B9"/>
    <w:rsid w:val="008F1256"/>
    <w:rsid w:val="008F298D"/>
    <w:rsid w:val="008F382D"/>
    <w:rsid w:val="00901C00"/>
    <w:rsid w:val="00902654"/>
    <w:rsid w:val="00904A31"/>
    <w:rsid w:val="009115D4"/>
    <w:rsid w:val="0091603F"/>
    <w:rsid w:val="00930D74"/>
    <w:rsid w:val="009354D1"/>
    <w:rsid w:val="00937B62"/>
    <w:rsid w:val="0094085D"/>
    <w:rsid w:val="00947E16"/>
    <w:rsid w:val="00953D93"/>
    <w:rsid w:val="00954F53"/>
    <w:rsid w:val="00970A31"/>
    <w:rsid w:val="0097238F"/>
    <w:rsid w:val="00982BFF"/>
    <w:rsid w:val="00996CD6"/>
    <w:rsid w:val="009A4DD9"/>
    <w:rsid w:val="009A62ED"/>
    <w:rsid w:val="009A7A87"/>
    <w:rsid w:val="009B6647"/>
    <w:rsid w:val="009C274D"/>
    <w:rsid w:val="009C4C48"/>
    <w:rsid w:val="009C7B09"/>
    <w:rsid w:val="009D488C"/>
    <w:rsid w:val="009E0B28"/>
    <w:rsid w:val="009F0558"/>
    <w:rsid w:val="009F3974"/>
    <w:rsid w:val="00A02BDD"/>
    <w:rsid w:val="00A02F66"/>
    <w:rsid w:val="00A03220"/>
    <w:rsid w:val="00A06FDC"/>
    <w:rsid w:val="00A15AB0"/>
    <w:rsid w:val="00A20C69"/>
    <w:rsid w:val="00A24779"/>
    <w:rsid w:val="00A24DFC"/>
    <w:rsid w:val="00A24E52"/>
    <w:rsid w:val="00A520F1"/>
    <w:rsid w:val="00A523FA"/>
    <w:rsid w:val="00A563AF"/>
    <w:rsid w:val="00A60EE1"/>
    <w:rsid w:val="00A6295D"/>
    <w:rsid w:val="00A674DD"/>
    <w:rsid w:val="00A676CB"/>
    <w:rsid w:val="00A74DC2"/>
    <w:rsid w:val="00A76A96"/>
    <w:rsid w:val="00A81043"/>
    <w:rsid w:val="00A92774"/>
    <w:rsid w:val="00A97857"/>
    <w:rsid w:val="00AA1C81"/>
    <w:rsid w:val="00AA4981"/>
    <w:rsid w:val="00AA6935"/>
    <w:rsid w:val="00AB2049"/>
    <w:rsid w:val="00AB3A62"/>
    <w:rsid w:val="00AB6BC1"/>
    <w:rsid w:val="00AC38D7"/>
    <w:rsid w:val="00AD134D"/>
    <w:rsid w:val="00AE7E9D"/>
    <w:rsid w:val="00B009F5"/>
    <w:rsid w:val="00B07F0B"/>
    <w:rsid w:val="00B176DC"/>
    <w:rsid w:val="00B227DD"/>
    <w:rsid w:val="00B22B27"/>
    <w:rsid w:val="00B37B78"/>
    <w:rsid w:val="00B4027A"/>
    <w:rsid w:val="00B436D9"/>
    <w:rsid w:val="00B47B5C"/>
    <w:rsid w:val="00B570F3"/>
    <w:rsid w:val="00B61D9A"/>
    <w:rsid w:val="00B64CF3"/>
    <w:rsid w:val="00B67194"/>
    <w:rsid w:val="00B71A6D"/>
    <w:rsid w:val="00B8137E"/>
    <w:rsid w:val="00B8516C"/>
    <w:rsid w:val="00B93FB4"/>
    <w:rsid w:val="00BA041D"/>
    <w:rsid w:val="00BA2034"/>
    <w:rsid w:val="00BA2449"/>
    <w:rsid w:val="00BC2760"/>
    <w:rsid w:val="00BD65FB"/>
    <w:rsid w:val="00BD6AF6"/>
    <w:rsid w:val="00BE206E"/>
    <w:rsid w:val="00BE63FA"/>
    <w:rsid w:val="00BE68B9"/>
    <w:rsid w:val="00BF3193"/>
    <w:rsid w:val="00BF6BD7"/>
    <w:rsid w:val="00C05748"/>
    <w:rsid w:val="00C15F58"/>
    <w:rsid w:val="00C25CF2"/>
    <w:rsid w:val="00C262D2"/>
    <w:rsid w:val="00C30E5B"/>
    <w:rsid w:val="00C32A24"/>
    <w:rsid w:val="00C342C8"/>
    <w:rsid w:val="00C36BBB"/>
    <w:rsid w:val="00C41919"/>
    <w:rsid w:val="00C5302D"/>
    <w:rsid w:val="00C56566"/>
    <w:rsid w:val="00C656E8"/>
    <w:rsid w:val="00C66E41"/>
    <w:rsid w:val="00C70410"/>
    <w:rsid w:val="00C7204D"/>
    <w:rsid w:val="00C74B40"/>
    <w:rsid w:val="00C85907"/>
    <w:rsid w:val="00C90F63"/>
    <w:rsid w:val="00C93404"/>
    <w:rsid w:val="00CA1F9E"/>
    <w:rsid w:val="00CA2F7C"/>
    <w:rsid w:val="00CA4E12"/>
    <w:rsid w:val="00CA721B"/>
    <w:rsid w:val="00CB4B64"/>
    <w:rsid w:val="00CB5870"/>
    <w:rsid w:val="00CC5384"/>
    <w:rsid w:val="00CE6DFF"/>
    <w:rsid w:val="00CF2EA8"/>
    <w:rsid w:val="00CF3217"/>
    <w:rsid w:val="00CF4488"/>
    <w:rsid w:val="00CF6F08"/>
    <w:rsid w:val="00D10228"/>
    <w:rsid w:val="00D25111"/>
    <w:rsid w:val="00D34AE9"/>
    <w:rsid w:val="00D36305"/>
    <w:rsid w:val="00D3634B"/>
    <w:rsid w:val="00D37948"/>
    <w:rsid w:val="00D53F14"/>
    <w:rsid w:val="00D558BC"/>
    <w:rsid w:val="00D56F1F"/>
    <w:rsid w:val="00D76486"/>
    <w:rsid w:val="00D83AB6"/>
    <w:rsid w:val="00D84334"/>
    <w:rsid w:val="00D905A9"/>
    <w:rsid w:val="00D9077E"/>
    <w:rsid w:val="00D952AA"/>
    <w:rsid w:val="00DB48B6"/>
    <w:rsid w:val="00DB563F"/>
    <w:rsid w:val="00DD74EC"/>
    <w:rsid w:val="00DE5FDE"/>
    <w:rsid w:val="00DF499E"/>
    <w:rsid w:val="00DF62EB"/>
    <w:rsid w:val="00E07EB7"/>
    <w:rsid w:val="00E25F8F"/>
    <w:rsid w:val="00E27C05"/>
    <w:rsid w:val="00E329D7"/>
    <w:rsid w:val="00E32D14"/>
    <w:rsid w:val="00E33A44"/>
    <w:rsid w:val="00E372EC"/>
    <w:rsid w:val="00E51405"/>
    <w:rsid w:val="00E537B7"/>
    <w:rsid w:val="00E6425D"/>
    <w:rsid w:val="00E67FF8"/>
    <w:rsid w:val="00E8689C"/>
    <w:rsid w:val="00E91B25"/>
    <w:rsid w:val="00EA3566"/>
    <w:rsid w:val="00EB0F0A"/>
    <w:rsid w:val="00EB4C00"/>
    <w:rsid w:val="00EB71DF"/>
    <w:rsid w:val="00EF092B"/>
    <w:rsid w:val="00EF1773"/>
    <w:rsid w:val="00EF51B6"/>
    <w:rsid w:val="00EF7B87"/>
    <w:rsid w:val="00F02574"/>
    <w:rsid w:val="00F025C0"/>
    <w:rsid w:val="00F07957"/>
    <w:rsid w:val="00F11997"/>
    <w:rsid w:val="00F126E5"/>
    <w:rsid w:val="00F24CEC"/>
    <w:rsid w:val="00F321A6"/>
    <w:rsid w:val="00F33EC0"/>
    <w:rsid w:val="00F355BD"/>
    <w:rsid w:val="00F60123"/>
    <w:rsid w:val="00F7669B"/>
    <w:rsid w:val="00F77207"/>
    <w:rsid w:val="00F77737"/>
    <w:rsid w:val="00F922BD"/>
    <w:rsid w:val="00F9544D"/>
    <w:rsid w:val="00FA20DB"/>
    <w:rsid w:val="00FB1042"/>
    <w:rsid w:val="00FB7EAD"/>
    <w:rsid w:val="00FC09DC"/>
    <w:rsid w:val="00FC3C25"/>
    <w:rsid w:val="00FC529E"/>
    <w:rsid w:val="00FD6319"/>
    <w:rsid w:val="00FF113D"/>
    <w:rsid w:val="00F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A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02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9715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2056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07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F0B"/>
  </w:style>
  <w:style w:type="paragraph" w:styleId="Pidipagina">
    <w:name w:val="footer"/>
    <w:basedOn w:val="Normale"/>
    <w:link w:val="PidipaginaCarattere"/>
    <w:uiPriority w:val="99"/>
    <w:unhideWhenUsed/>
    <w:rsid w:val="00B07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F0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6E2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6E2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6E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9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7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daosservatorio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.alibrandi@vrelation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.depaoli@vrelations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1.jpg@01D03BC2.41895D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B7044-DC1B-43DD-BF9A-A1D344D6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Di Donato</dc:creator>
  <cp:lastModifiedBy>Valued Acer Customer</cp:lastModifiedBy>
  <cp:revision>8</cp:revision>
  <cp:lastPrinted>2015-10-16T12:28:00Z</cp:lastPrinted>
  <dcterms:created xsi:type="dcterms:W3CDTF">2015-10-28T16:32:00Z</dcterms:created>
  <dcterms:modified xsi:type="dcterms:W3CDTF">2015-10-29T15:07:00Z</dcterms:modified>
</cp:coreProperties>
</file>