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D0" w:rsidRDefault="004740D0" w:rsidP="00E4612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-240665</wp:posOffset>
            </wp:positionV>
            <wp:extent cx="1438910" cy="683260"/>
            <wp:effectExtent l="19050" t="0" r="8890" b="0"/>
            <wp:wrapTopAndBottom/>
            <wp:docPr id="2" name="Immagine 1" descr="FIDIA_stampa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DIA_stampa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772" w:rsidRPr="00801772" w:rsidRDefault="00801772" w:rsidP="00E4612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801772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COMUNICATO STAMPA</w:t>
      </w:r>
    </w:p>
    <w:p w:rsidR="00E645AF" w:rsidRPr="00594766" w:rsidRDefault="005E20F5" w:rsidP="00E4612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it-IT"/>
        </w:rPr>
        <w:t xml:space="preserve">OK </w:t>
      </w:r>
      <w:r w:rsidR="00E645AF" w:rsidRPr="00594766">
        <w:rPr>
          <w:rFonts w:ascii="Arial" w:eastAsia="Times New Roman" w:hAnsi="Arial" w:cs="Arial"/>
          <w:b/>
          <w:bCs/>
          <w:sz w:val="28"/>
          <w:szCs w:val="24"/>
          <w:lang w:eastAsia="it-IT"/>
        </w:rPr>
        <w:t>dall’FDA a</w:t>
      </w:r>
      <w:r w:rsidR="00D15944" w:rsidRPr="00594766">
        <w:rPr>
          <w:rFonts w:ascii="Arial" w:eastAsia="Times New Roman" w:hAnsi="Arial" w:cs="Arial"/>
          <w:b/>
          <w:bCs/>
          <w:sz w:val="28"/>
          <w:szCs w:val="24"/>
          <w:lang w:eastAsia="it-IT"/>
        </w:rPr>
        <w:t>lla commercializzazione di</w:t>
      </w:r>
      <w:r w:rsidR="00E645AF" w:rsidRPr="00594766">
        <w:rPr>
          <w:rFonts w:ascii="Arial" w:eastAsia="Times New Roman" w:hAnsi="Arial" w:cs="Arial"/>
          <w:b/>
          <w:bCs/>
          <w:sz w:val="28"/>
          <w:szCs w:val="24"/>
          <w:lang w:eastAsia="it-IT"/>
        </w:rPr>
        <w:t xml:space="preserve"> </w:t>
      </w:r>
      <w:proofErr w:type="spellStart"/>
      <w:r w:rsidR="00E645AF" w:rsidRPr="00B323F8">
        <w:rPr>
          <w:rFonts w:ascii="Arial" w:eastAsia="Times New Roman" w:hAnsi="Arial" w:cs="Arial"/>
          <w:b/>
          <w:bCs/>
          <w:sz w:val="28"/>
          <w:szCs w:val="24"/>
          <w:lang w:eastAsia="it-IT"/>
        </w:rPr>
        <w:t>Hymovis</w:t>
      </w:r>
      <w:proofErr w:type="spellEnd"/>
      <w:r w:rsidR="00E645AF" w:rsidRPr="00594766">
        <w:rPr>
          <w:rFonts w:ascii="Arial" w:eastAsia="Times New Roman" w:hAnsi="Arial" w:cs="Arial"/>
          <w:b/>
          <w:bCs/>
          <w:sz w:val="28"/>
          <w:szCs w:val="24"/>
          <w:lang w:eastAsia="it-IT"/>
        </w:rPr>
        <w:t xml:space="preserve"> </w:t>
      </w:r>
      <w:r w:rsidR="00D15944" w:rsidRPr="00594766">
        <w:rPr>
          <w:rFonts w:ascii="Arial" w:eastAsia="Times New Roman" w:hAnsi="Arial" w:cs="Arial"/>
          <w:b/>
          <w:bCs/>
          <w:sz w:val="28"/>
          <w:szCs w:val="24"/>
          <w:lang w:eastAsia="it-IT"/>
        </w:rPr>
        <w:t>negli Stati Uniti</w:t>
      </w:r>
    </w:p>
    <w:p w:rsidR="00E645AF" w:rsidRPr="00594766" w:rsidRDefault="005E20F5" w:rsidP="00293F9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it-IT"/>
        </w:rPr>
        <w:t xml:space="preserve">L’eccellenza italiana di </w:t>
      </w:r>
      <w:r w:rsidR="00E645AF" w:rsidRPr="00594766">
        <w:rPr>
          <w:rFonts w:ascii="Arial" w:eastAsia="Times New Roman" w:hAnsi="Arial" w:cs="Arial"/>
          <w:bCs/>
          <w:i/>
          <w:sz w:val="24"/>
          <w:szCs w:val="24"/>
          <w:lang w:eastAsia="it-IT"/>
        </w:rPr>
        <w:t>Fidia</w:t>
      </w:r>
      <w:r w:rsidR="00C364B8">
        <w:rPr>
          <w:rFonts w:ascii="Arial" w:eastAsia="Times New Roman" w:hAnsi="Arial" w:cs="Arial"/>
          <w:bCs/>
          <w:i/>
          <w:sz w:val="24"/>
          <w:szCs w:val="24"/>
          <w:lang w:eastAsia="it-IT"/>
        </w:rPr>
        <w:t xml:space="preserve"> Farmaceutici</w:t>
      </w:r>
      <w:r w:rsidR="00E645AF" w:rsidRPr="00594766">
        <w:rPr>
          <w:rFonts w:ascii="Arial" w:eastAsia="Times New Roman" w:hAnsi="Arial" w:cs="Arial"/>
          <w:bCs/>
          <w:i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eastAsia="it-IT"/>
        </w:rPr>
        <w:t xml:space="preserve">cresce </w:t>
      </w:r>
      <w:r w:rsidR="00E645AF" w:rsidRPr="00594766">
        <w:rPr>
          <w:rFonts w:ascii="Arial" w:eastAsia="Times New Roman" w:hAnsi="Arial" w:cs="Arial"/>
          <w:bCs/>
          <w:i/>
          <w:sz w:val="24"/>
          <w:szCs w:val="24"/>
          <w:lang w:eastAsia="it-IT"/>
        </w:rPr>
        <w:t xml:space="preserve">sul mercato </w:t>
      </w:r>
      <w:r>
        <w:rPr>
          <w:rFonts w:ascii="Arial" w:eastAsia="Times New Roman" w:hAnsi="Arial" w:cs="Arial"/>
          <w:bCs/>
          <w:i/>
          <w:sz w:val="24"/>
          <w:szCs w:val="24"/>
          <w:lang w:eastAsia="it-IT"/>
        </w:rPr>
        <w:t>statunitense</w:t>
      </w:r>
      <w:r w:rsidR="00E46125" w:rsidRPr="00594766">
        <w:rPr>
          <w:rFonts w:ascii="Arial" w:eastAsia="Times New Roman" w:hAnsi="Arial" w:cs="Arial"/>
          <w:bCs/>
          <w:i/>
          <w:sz w:val="24"/>
          <w:szCs w:val="24"/>
          <w:lang w:eastAsia="it-IT"/>
        </w:rPr>
        <w:t xml:space="preserve"> </w:t>
      </w:r>
      <w:r w:rsidR="00293F98">
        <w:rPr>
          <w:rFonts w:ascii="Arial" w:eastAsia="Times New Roman" w:hAnsi="Arial" w:cs="Arial"/>
          <w:bCs/>
          <w:i/>
          <w:sz w:val="24"/>
          <w:szCs w:val="24"/>
          <w:lang w:eastAsia="it-IT"/>
        </w:rPr>
        <w:t xml:space="preserve">con il suo </w:t>
      </w:r>
      <w:r w:rsidR="00293F98">
        <w:rPr>
          <w:rFonts w:ascii="Arial" w:eastAsia="Times New Roman" w:hAnsi="Arial" w:cs="Arial"/>
          <w:bCs/>
          <w:i/>
          <w:sz w:val="24"/>
          <w:szCs w:val="24"/>
          <w:lang w:eastAsia="it-IT"/>
        </w:rPr>
        <w:br/>
        <w:t>acido ialuronico di ultima generazione</w:t>
      </w:r>
    </w:p>
    <w:p w:rsidR="00D345B2" w:rsidRPr="00594766" w:rsidRDefault="00594766" w:rsidP="00D345B2">
      <w:pPr>
        <w:spacing w:after="0" w:line="240" w:lineRule="auto"/>
        <w:jc w:val="both"/>
        <w:rPr>
          <w:rStyle w:val="st"/>
          <w:rFonts w:ascii="Arial" w:hAnsi="Arial" w:cs="Arial"/>
          <w:sz w:val="24"/>
          <w:szCs w:val="24"/>
        </w:rPr>
      </w:pPr>
      <w:r>
        <w:rPr>
          <w:rStyle w:val="st"/>
          <w:rFonts w:ascii="Arial" w:hAnsi="Arial" w:cs="Arial"/>
          <w:sz w:val="24"/>
          <w:szCs w:val="24"/>
        </w:rPr>
        <w:t xml:space="preserve">Abano Terme, </w:t>
      </w:r>
      <w:r w:rsidR="000C1914">
        <w:rPr>
          <w:rStyle w:val="st"/>
          <w:rFonts w:ascii="Arial" w:hAnsi="Arial" w:cs="Arial"/>
          <w:sz w:val="24"/>
          <w:szCs w:val="24"/>
        </w:rPr>
        <w:t>8 settembre</w:t>
      </w:r>
      <w:r>
        <w:rPr>
          <w:rStyle w:val="st"/>
          <w:rFonts w:ascii="Arial" w:hAnsi="Arial" w:cs="Arial"/>
          <w:sz w:val="24"/>
          <w:szCs w:val="24"/>
        </w:rPr>
        <w:t xml:space="preserve"> 2015 - </w:t>
      </w:r>
      <w:r w:rsidR="005E20F5">
        <w:rPr>
          <w:rStyle w:val="st"/>
          <w:rFonts w:ascii="Arial" w:hAnsi="Arial" w:cs="Arial"/>
          <w:sz w:val="24"/>
          <w:szCs w:val="24"/>
        </w:rPr>
        <w:t xml:space="preserve">Il </w:t>
      </w:r>
      <w:r w:rsidR="005E20F5" w:rsidRPr="00594766">
        <w:rPr>
          <w:rStyle w:val="st"/>
          <w:rFonts w:ascii="Arial" w:hAnsi="Arial" w:cs="Arial"/>
          <w:sz w:val="24"/>
          <w:szCs w:val="24"/>
        </w:rPr>
        <w:t xml:space="preserve">Center for </w:t>
      </w:r>
      <w:proofErr w:type="spellStart"/>
      <w:r w:rsidR="005E20F5" w:rsidRPr="00594766">
        <w:rPr>
          <w:rStyle w:val="st"/>
          <w:rFonts w:ascii="Arial" w:hAnsi="Arial" w:cs="Arial"/>
          <w:sz w:val="24"/>
          <w:szCs w:val="24"/>
        </w:rPr>
        <w:t>Devices</w:t>
      </w:r>
      <w:proofErr w:type="spellEnd"/>
      <w:r w:rsidR="005E20F5" w:rsidRPr="00594766">
        <w:rPr>
          <w:rStyle w:val="st"/>
          <w:rFonts w:ascii="Arial" w:hAnsi="Arial" w:cs="Arial"/>
          <w:sz w:val="24"/>
          <w:szCs w:val="24"/>
        </w:rPr>
        <w:t xml:space="preserve"> and </w:t>
      </w:r>
      <w:proofErr w:type="spellStart"/>
      <w:r w:rsidR="005E20F5" w:rsidRPr="00594766">
        <w:rPr>
          <w:rStyle w:val="st"/>
          <w:rFonts w:ascii="Arial" w:hAnsi="Arial" w:cs="Arial"/>
          <w:sz w:val="24"/>
          <w:szCs w:val="24"/>
        </w:rPr>
        <w:t>Radiological</w:t>
      </w:r>
      <w:proofErr w:type="spellEnd"/>
      <w:r w:rsidR="005E20F5" w:rsidRPr="00594766">
        <w:rPr>
          <w:rStyle w:val="st"/>
          <w:rFonts w:ascii="Arial" w:hAnsi="Arial" w:cs="Arial"/>
          <w:sz w:val="24"/>
          <w:szCs w:val="24"/>
        </w:rPr>
        <w:t xml:space="preserve"> </w:t>
      </w:r>
      <w:proofErr w:type="spellStart"/>
      <w:r w:rsidR="005E20F5" w:rsidRPr="00594766">
        <w:rPr>
          <w:rStyle w:val="st"/>
          <w:rFonts w:ascii="Arial" w:hAnsi="Arial" w:cs="Arial"/>
          <w:sz w:val="24"/>
          <w:szCs w:val="24"/>
        </w:rPr>
        <w:t>Health</w:t>
      </w:r>
      <w:proofErr w:type="spellEnd"/>
      <w:r w:rsidR="005E20F5">
        <w:rPr>
          <w:rStyle w:val="st"/>
          <w:rFonts w:ascii="Arial" w:hAnsi="Arial" w:cs="Arial"/>
          <w:sz w:val="24"/>
          <w:szCs w:val="24"/>
        </w:rPr>
        <w:t xml:space="preserve"> </w:t>
      </w:r>
      <w:r w:rsidR="005E20F5" w:rsidRPr="00C364B8">
        <w:rPr>
          <w:rStyle w:val="st"/>
          <w:rFonts w:ascii="Arial" w:hAnsi="Arial" w:cs="Arial"/>
          <w:sz w:val="24"/>
          <w:szCs w:val="24"/>
        </w:rPr>
        <w:t>(CDRH)</w:t>
      </w:r>
      <w:r w:rsidR="005E20F5" w:rsidRPr="00B323F8">
        <w:rPr>
          <w:rStyle w:val="st"/>
          <w:rFonts w:ascii="Arial" w:hAnsi="Arial" w:cs="Arial"/>
          <w:sz w:val="24"/>
          <w:szCs w:val="24"/>
        </w:rPr>
        <w:t xml:space="preserve"> </w:t>
      </w:r>
      <w:r w:rsidR="005E20F5">
        <w:rPr>
          <w:rStyle w:val="st"/>
          <w:rFonts w:ascii="Arial" w:hAnsi="Arial" w:cs="Arial"/>
          <w:sz w:val="24"/>
          <w:szCs w:val="24"/>
        </w:rPr>
        <w:t xml:space="preserve">dell’FDA </w:t>
      </w:r>
      <w:r w:rsidR="005E20F5" w:rsidRPr="00594766">
        <w:rPr>
          <w:rStyle w:val="st"/>
          <w:rFonts w:ascii="Arial" w:hAnsi="Arial" w:cs="Arial"/>
          <w:sz w:val="24"/>
          <w:szCs w:val="24"/>
        </w:rPr>
        <w:t xml:space="preserve">ha approvato la domanda di </w:t>
      </w:r>
      <w:r w:rsidR="005E20F5">
        <w:rPr>
          <w:rFonts w:ascii="Arial" w:hAnsi="Arial" w:cs="Arial"/>
          <w:b/>
          <w:sz w:val="24"/>
          <w:szCs w:val="24"/>
        </w:rPr>
        <w:t>commercializzazione</w:t>
      </w:r>
      <w:r w:rsidR="005E20F5" w:rsidRPr="004740D0">
        <w:rPr>
          <w:rFonts w:ascii="Arial" w:hAnsi="Arial" w:cs="Arial"/>
          <w:b/>
          <w:sz w:val="24"/>
          <w:szCs w:val="24"/>
        </w:rPr>
        <w:t xml:space="preserve"> </w:t>
      </w:r>
      <w:r w:rsidR="00293F98">
        <w:rPr>
          <w:rFonts w:ascii="Arial" w:hAnsi="Arial" w:cs="Arial"/>
          <w:sz w:val="24"/>
          <w:szCs w:val="24"/>
        </w:rPr>
        <w:t xml:space="preserve">per </w:t>
      </w:r>
      <w:proofErr w:type="spellStart"/>
      <w:r w:rsidR="005E20F5" w:rsidRPr="00B323F8">
        <w:rPr>
          <w:rFonts w:ascii="Arial" w:hAnsi="Arial" w:cs="Arial"/>
          <w:b/>
          <w:sz w:val="24"/>
          <w:szCs w:val="24"/>
        </w:rPr>
        <w:t>Hymovis</w:t>
      </w:r>
      <w:proofErr w:type="spellEnd"/>
      <w:r w:rsidR="00293F98">
        <w:rPr>
          <w:rFonts w:ascii="Arial" w:hAnsi="Arial" w:cs="Arial"/>
          <w:b/>
          <w:sz w:val="24"/>
          <w:szCs w:val="24"/>
        </w:rPr>
        <w:t xml:space="preserve"> </w:t>
      </w:r>
      <w:r w:rsidR="00293F98">
        <w:rPr>
          <w:rFonts w:ascii="Arial" w:hAnsi="Arial" w:cs="Arial"/>
          <w:sz w:val="24"/>
          <w:szCs w:val="24"/>
        </w:rPr>
        <w:t>di Fidia Farmaceutici</w:t>
      </w:r>
      <w:r w:rsidR="005E20F5" w:rsidRPr="00594766">
        <w:rPr>
          <w:rFonts w:ascii="Arial" w:hAnsi="Arial" w:cs="Arial"/>
          <w:sz w:val="24"/>
          <w:szCs w:val="24"/>
        </w:rPr>
        <w:t xml:space="preserve">, </w:t>
      </w:r>
      <w:r w:rsidR="00293F98">
        <w:rPr>
          <w:rFonts w:ascii="Arial" w:hAnsi="Arial" w:cs="Arial"/>
          <w:sz w:val="24"/>
          <w:szCs w:val="24"/>
        </w:rPr>
        <w:t xml:space="preserve">per la </w:t>
      </w:r>
      <w:r w:rsidR="005E20F5" w:rsidRPr="00594766">
        <w:rPr>
          <w:rFonts w:ascii="Arial" w:hAnsi="Arial" w:cs="Arial"/>
          <w:sz w:val="24"/>
          <w:szCs w:val="24"/>
        </w:rPr>
        <w:t>terapia intra-articolare dell’artrosi a base di acido ialuronico</w:t>
      </w:r>
      <w:r w:rsidR="00293F98">
        <w:rPr>
          <w:rFonts w:ascii="Arial" w:hAnsi="Arial" w:cs="Arial"/>
          <w:sz w:val="24"/>
          <w:szCs w:val="24"/>
        </w:rPr>
        <w:t>,</w:t>
      </w:r>
      <w:r w:rsidR="005E20F5">
        <w:rPr>
          <w:rFonts w:ascii="Arial" w:hAnsi="Arial" w:cs="Arial"/>
          <w:sz w:val="24"/>
          <w:szCs w:val="24"/>
        </w:rPr>
        <w:t xml:space="preserve"> ingegnerizzato in funzione della maggiore permanenza</w:t>
      </w:r>
      <w:r w:rsidR="00293F98">
        <w:rPr>
          <w:rFonts w:ascii="Arial" w:hAnsi="Arial" w:cs="Arial"/>
          <w:sz w:val="24"/>
          <w:szCs w:val="24"/>
        </w:rPr>
        <w:t xml:space="preserve"> in articolazione.</w:t>
      </w:r>
      <w:r w:rsidR="005E20F5">
        <w:rPr>
          <w:rFonts w:ascii="Arial" w:hAnsi="Arial" w:cs="Arial"/>
          <w:sz w:val="24"/>
          <w:szCs w:val="24"/>
        </w:rPr>
        <w:t xml:space="preserve"> </w:t>
      </w:r>
      <w:r w:rsidR="00293F98">
        <w:rPr>
          <w:rFonts w:ascii="Arial" w:hAnsi="Arial" w:cs="Arial"/>
          <w:sz w:val="24"/>
          <w:szCs w:val="24"/>
        </w:rPr>
        <w:t>Lo rende noto l’</w:t>
      </w:r>
      <w:r w:rsidR="00D345B2" w:rsidRPr="00594766">
        <w:rPr>
          <w:rFonts w:ascii="Arial" w:hAnsi="Arial" w:cs="Arial"/>
          <w:sz w:val="24"/>
          <w:szCs w:val="24"/>
        </w:rPr>
        <w:t>azienda</w:t>
      </w:r>
      <w:r w:rsidR="00293F98">
        <w:rPr>
          <w:rFonts w:ascii="Arial" w:hAnsi="Arial" w:cs="Arial"/>
          <w:sz w:val="24"/>
          <w:szCs w:val="24"/>
        </w:rPr>
        <w:t>, che è</w:t>
      </w:r>
      <w:r w:rsidR="00D345B2" w:rsidRPr="00594766">
        <w:rPr>
          <w:rFonts w:ascii="Arial" w:hAnsi="Arial" w:cs="Arial"/>
          <w:sz w:val="24"/>
          <w:szCs w:val="24"/>
        </w:rPr>
        <w:t xml:space="preserve"> leader a livello mondiale nella ricerca, sviluppo e produzione di prodotti a base di acido ialuronico.</w:t>
      </w:r>
    </w:p>
    <w:p w:rsidR="00D345B2" w:rsidRPr="00594766" w:rsidRDefault="00D345B2" w:rsidP="00D345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5B2" w:rsidRPr="00594766" w:rsidRDefault="00D345B2" w:rsidP="00D345B2">
      <w:pPr>
        <w:pStyle w:val="Testonormale"/>
        <w:jc w:val="both"/>
        <w:rPr>
          <w:rStyle w:val="st"/>
          <w:rFonts w:ascii="Arial" w:eastAsiaTheme="minorHAnsi" w:hAnsi="Arial" w:cs="Arial"/>
          <w:sz w:val="24"/>
          <w:szCs w:val="24"/>
          <w:lang w:eastAsia="en-US"/>
        </w:rPr>
      </w:pPr>
      <w:r w:rsidRPr="00594766">
        <w:rPr>
          <w:rStyle w:val="st"/>
          <w:rFonts w:ascii="Arial" w:eastAsiaTheme="minorHAnsi" w:hAnsi="Arial" w:cs="Arial"/>
          <w:sz w:val="24"/>
          <w:szCs w:val="24"/>
          <w:lang w:eastAsia="en-US"/>
        </w:rPr>
        <w:t>Il via libera dell’ente regolatorio statunitense consentirà a Fidia</w:t>
      </w:r>
      <w:r w:rsidR="00293F98">
        <w:rPr>
          <w:rStyle w:val="st"/>
          <w:rFonts w:ascii="Arial" w:eastAsiaTheme="minorHAnsi" w:hAnsi="Arial" w:cs="Arial"/>
          <w:sz w:val="24"/>
          <w:szCs w:val="24"/>
          <w:lang w:eastAsia="en-US"/>
        </w:rPr>
        <w:t xml:space="preserve"> Farmaceutici</w:t>
      </w:r>
      <w:r w:rsidRPr="00594766">
        <w:rPr>
          <w:rStyle w:val="st"/>
          <w:rFonts w:ascii="Arial" w:eastAsiaTheme="minorHAnsi" w:hAnsi="Arial" w:cs="Arial"/>
          <w:sz w:val="24"/>
          <w:szCs w:val="24"/>
          <w:lang w:eastAsia="en-US"/>
        </w:rPr>
        <w:t xml:space="preserve"> di acquisire un’ulteriore quota nel più importante e </w:t>
      </w:r>
      <w:r w:rsidR="00293F98">
        <w:rPr>
          <w:rStyle w:val="st"/>
          <w:rFonts w:ascii="Arial" w:eastAsiaTheme="minorHAnsi" w:hAnsi="Arial" w:cs="Arial"/>
          <w:sz w:val="24"/>
          <w:szCs w:val="24"/>
          <w:lang w:eastAsia="en-US"/>
        </w:rPr>
        <w:t>innovativo</w:t>
      </w:r>
      <w:r w:rsidRPr="00594766">
        <w:rPr>
          <w:rStyle w:val="st"/>
          <w:rFonts w:ascii="Arial" w:eastAsiaTheme="minorHAnsi" w:hAnsi="Arial" w:cs="Arial"/>
          <w:sz w:val="24"/>
          <w:szCs w:val="24"/>
          <w:lang w:eastAsia="en-US"/>
        </w:rPr>
        <w:t xml:space="preserve"> mercato farmaceutico mondiale</w:t>
      </w:r>
      <w:r>
        <w:rPr>
          <w:rStyle w:val="st"/>
          <w:rFonts w:ascii="Arial" w:eastAsiaTheme="minorHAnsi" w:hAnsi="Arial" w:cs="Arial"/>
          <w:sz w:val="24"/>
          <w:szCs w:val="24"/>
          <w:lang w:eastAsia="en-US"/>
        </w:rPr>
        <w:t>,</w:t>
      </w:r>
      <w:r w:rsidRPr="00594766">
        <w:rPr>
          <w:rStyle w:val="st"/>
          <w:rFonts w:ascii="Arial" w:eastAsiaTheme="minorHAnsi" w:hAnsi="Arial" w:cs="Arial"/>
          <w:sz w:val="24"/>
          <w:szCs w:val="24"/>
          <w:lang w:eastAsia="en-US"/>
        </w:rPr>
        <w:t xml:space="preserve"> che conta un giro d’affari di circa </w:t>
      </w:r>
      <w:r w:rsidRPr="00C364B8">
        <w:rPr>
          <w:rStyle w:val="st"/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CE53D5">
        <w:rPr>
          <w:rStyle w:val="st"/>
          <w:rFonts w:ascii="Arial" w:eastAsiaTheme="minorHAnsi" w:hAnsi="Arial" w:cs="Arial"/>
          <w:b/>
          <w:sz w:val="24"/>
          <w:szCs w:val="24"/>
          <w:lang w:eastAsia="en-US"/>
        </w:rPr>
        <w:t xml:space="preserve"> miliardo e duecento mila </w:t>
      </w:r>
      <w:r w:rsidRPr="00C364B8">
        <w:rPr>
          <w:rStyle w:val="st"/>
          <w:rFonts w:ascii="Arial" w:eastAsiaTheme="minorHAnsi" w:hAnsi="Arial" w:cs="Arial"/>
          <w:b/>
          <w:sz w:val="24"/>
          <w:szCs w:val="24"/>
          <w:lang w:eastAsia="en-US"/>
        </w:rPr>
        <w:t>dollari</w:t>
      </w:r>
      <w:r w:rsidRPr="00594766">
        <w:rPr>
          <w:rStyle w:val="st"/>
          <w:rFonts w:ascii="Arial" w:eastAsiaTheme="minorHAnsi" w:hAnsi="Arial" w:cs="Arial"/>
          <w:sz w:val="24"/>
          <w:szCs w:val="24"/>
          <w:lang w:eastAsia="en-US"/>
        </w:rPr>
        <w:t xml:space="preserve"> nel settore della </w:t>
      </w:r>
      <w:proofErr w:type="spellStart"/>
      <w:r w:rsidRPr="00594766">
        <w:rPr>
          <w:rStyle w:val="st"/>
          <w:rFonts w:ascii="Arial" w:eastAsiaTheme="minorHAnsi" w:hAnsi="Arial" w:cs="Arial"/>
          <w:sz w:val="24"/>
          <w:szCs w:val="24"/>
          <w:lang w:eastAsia="en-US"/>
        </w:rPr>
        <w:t>viscosupplementazione</w:t>
      </w:r>
      <w:proofErr w:type="spellEnd"/>
      <w:r w:rsidRPr="00594766">
        <w:rPr>
          <w:rStyle w:val="st"/>
          <w:rFonts w:ascii="Arial" w:eastAsiaTheme="minorHAnsi" w:hAnsi="Arial" w:cs="Arial"/>
          <w:sz w:val="24"/>
          <w:szCs w:val="24"/>
          <w:lang w:eastAsia="en-US"/>
        </w:rPr>
        <w:t xml:space="preserve">, pari </w:t>
      </w:r>
      <w:r w:rsidR="00CE53D5">
        <w:rPr>
          <w:rStyle w:val="st"/>
          <w:rFonts w:ascii="Arial" w:eastAsiaTheme="minorHAnsi" w:hAnsi="Arial" w:cs="Arial"/>
          <w:sz w:val="24"/>
          <w:szCs w:val="24"/>
          <w:lang w:eastAsia="en-US"/>
        </w:rPr>
        <w:t>al 68%</w:t>
      </w:r>
      <w:r w:rsidRPr="00594766">
        <w:rPr>
          <w:rStyle w:val="st"/>
          <w:rFonts w:ascii="Arial" w:eastAsiaTheme="minorHAnsi" w:hAnsi="Arial" w:cs="Arial"/>
          <w:sz w:val="24"/>
          <w:szCs w:val="24"/>
          <w:lang w:eastAsia="en-US"/>
        </w:rPr>
        <w:t xml:space="preserve"> di quello globale (che ammonta a circa </w:t>
      </w:r>
      <w:r w:rsidR="00CE53D5">
        <w:rPr>
          <w:rStyle w:val="st"/>
          <w:rFonts w:ascii="Arial" w:eastAsiaTheme="minorHAnsi" w:hAnsi="Arial" w:cs="Arial"/>
          <w:sz w:val="24"/>
          <w:szCs w:val="24"/>
          <w:lang w:eastAsia="en-US"/>
        </w:rPr>
        <w:t>1,7</w:t>
      </w:r>
      <w:r w:rsidRPr="00594766">
        <w:rPr>
          <w:rStyle w:val="st"/>
          <w:rFonts w:ascii="Arial" w:eastAsiaTheme="minorHAnsi" w:hAnsi="Arial" w:cs="Arial"/>
          <w:sz w:val="24"/>
          <w:szCs w:val="24"/>
          <w:lang w:eastAsia="en-US"/>
        </w:rPr>
        <w:t xml:space="preserve"> miliardi).</w:t>
      </w:r>
    </w:p>
    <w:p w:rsidR="00D345B2" w:rsidRPr="00594766" w:rsidRDefault="00D345B2" w:rsidP="00D345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345B2" w:rsidRPr="00DB3F09" w:rsidRDefault="00D345B2" w:rsidP="004845C2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740D0">
        <w:rPr>
          <w:rFonts w:ascii="Arial" w:hAnsi="Arial" w:cs="Arial"/>
          <w:i/>
          <w:sz w:val="24"/>
          <w:szCs w:val="24"/>
        </w:rPr>
        <w:t xml:space="preserve">“L’approvazione FDA di </w:t>
      </w:r>
      <w:proofErr w:type="spellStart"/>
      <w:r w:rsidRPr="004740D0">
        <w:rPr>
          <w:rFonts w:ascii="Arial" w:hAnsi="Arial" w:cs="Arial"/>
          <w:i/>
          <w:sz w:val="24"/>
          <w:szCs w:val="24"/>
        </w:rPr>
        <w:t>Hymovis</w:t>
      </w:r>
      <w:proofErr w:type="spellEnd"/>
      <w:r w:rsidRPr="004740D0">
        <w:rPr>
          <w:rFonts w:ascii="Arial" w:hAnsi="Arial" w:cs="Arial"/>
          <w:i/>
          <w:sz w:val="24"/>
          <w:szCs w:val="24"/>
        </w:rPr>
        <w:t xml:space="preserve"> rappresenta per noi un grande successo non solo in termini di ampliamento e consolidamento della presenza del Gruppo </w:t>
      </w:r>
      <w:r>
        <w:rPr>
          <w:rFonts w:ascii="Arial" w:hAnsi="Arial" w:cs="Arial"/>
          <w:i/>
          <w:sz w:val="24"/>
          <w:szCs w:val="24"/>
        </w:rPr>
        <w:t>negli Stati Uniti</w:t>
      </w:r>
      <w:r w:rsidR="00C364B8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dove operiamo con</w:t>
      </w:r>
      <w:r w:rsidRPr="004740D0">
        <w:rPr>
          <w:rFonts w:ascii="Arial" w:hAnsi="Arial" w:cs="Arial"/>
          <w:i/>
          <w:sz w:val="24"/>
          <w:szCs w:val="24"/>
        </w:rPr>
        <w:t xml:space="preserve"> Fidia </w:t>
      </w:r>
      <w:proofErr w:type="spellStart"/>
      <w:r w:rsidRPr="004740D0">
        <w:rPr>
          <w:rFonts w:ascii="Arial" w:hAnsi="Arial" w:cs="Arial"/>
          <w:i/>
          <w:sz w:val="24"/>
          <w:szCs w:val="24"/>
        </w:rPr>
        <w:t>Pharma</w:t>
      </w:r>
      <w:proofErr w:type="spellEnd"/>
      <w:r w:rsidRPr="004740D0">
        <w:rPr>
          <w:rFonts w:ascii="Arial" w:hAnsi="Arial" w:cs="Arial"/>
          <w:i/>
          <w:sz w:val="24"/>
          <w:szCs w:val="24"/>
        </w:rPr>
        <w:t xml:space="preserve"> USA</w:t>
      </w:r>
      <w:r w:rsidR="00C364B8">
        <w:rPr>
          <w:rFonts w:ascii="Arial" w:hAnsi="Arial" w:cs="Arial"/>
          <w:i/>
          <w:sz w:val="24"/>
          <w:szCs w:val="24"/>
        </w:rPr>
        <w:t>,</w:t>
      </w:r>
      <w:r w:rsidRPr="004740D0">
        <w:rPr>
          <w:rFonts w:ascii="Arial" w:hAnsi="Arial" w:cs="Arial"/>
          <w:i/>
          <w:sz w:val="24"/>
          <w:szCs w:val="24"/>
        </w:rPr>
        <w:t xml:space="preserve"> ma </w:t>
      </w:r>
      <w:r w:rsidR="00293F98">
        <w:rPr>
          <w:rFonts w:ascii="Arial" w:hAnsi="Arial" w:cs="Arial"/>
          <w:i/>
          <w:sz w:val="24"/>
          <w:szCs w:val="24"/>
        </w:rPr>
        <w:t>soprattutto come</w:t>
      </w:r>
      <w:r w:rsidRPr="004740D0">
        <w:rPr>
          <w:rFonts w:ascii="Arial" w:hAnsi="Arial" w:cs="Arial"/>
          <w:i/>
          <w:sz w:val="24"/>
          <w:szCs w:val="24"/>
        </w:rPr>
        <w:t xml:space="preserve"> riconos</w:t>
      </w:r>
      <w:r w:rsidR="00293F98">
        <w:rPr>
          <w:rFonts w:ascii="Arial" w:hAnsi="Arial" w:cs="Arial"/>
          <w:i/>
          <w:sz w:val="24"/>
          <w:szCs w:val="24"/>
        </w:rPr>
        <w:t>cimento</w:t>
      </w:r>
      <w:r w:rsidRPr="004740D0">
        <w:rPr>
          <w:rFonts w:ascii="Arial" w:hAnsi="Arial" w:cs="Arial"/>
          <w:i/>
          <w:sz w:val="24"/>
          <w:szCs w:val="24"/>
        </w:rPr>
        <w:t xml:space="preserve"> </w:t>
      </w:r>
      <w:r w:rsidR="00C364B8">
        <w:rPr>
          <w:rFonts w:ascii="Arial" w:hAnsi="Arial" w:cs="Arial"/>
          <w:i/>
          <w:sz w:val="24"/>
          <w:szCs w:val="24"/>
        </w:rPr>
        <w:t xml:space="preserve">a livello internazionale </w:t>
      </w:r>
      <w:r w:rsidR="00293F98">
        <w:rPr>
          <w:rFonts w:ascii="Arial" w:hAnsi="Arial" w:cs="Arial"/>
          <w:i/>
          <w:sz w:val="24"/>
          <w:szCs w:val="24"/>
        </w:rPr>
        <w:t>del</w:t>
      </w:r>
      <w:r w:rsidRPr="004740D0">
        <w:rPr>
          <w:rFonts w:ascii="Arial" w:hAnsi="Arial" w:cs="Arial"/>
          <w:i/>
          <w:sz w:val="24"/>
          <w:szCs w:val="24"/>
        </w:rPr>
        <w:t xml:space="preserve">la qualità della ricerca e dei prodotti </w:t>
      </w:r>
      <w:r w:rsidR="00293F98">
        <w:rPr>
          <w:rFonts w:ascii="Arial" w:hAnsi="Arial" w:cs="Arial"/>
          <w:i/>
          <w:sz w:val="24"/>
          <w:szCs w:val="24"/>
        </w:rPr>
        <w:t>‘</w:t>
      </w:r>
      <w:proofErr w:type="spellStart"/>
      <w:r w:rsidRPr="004740D0">
        <w:rPr>
          <w:rFonts w:ascii="Arial" w:hAnsi="Arial" w:cs="Arial"/>
          <w:i/>
          <w:sz w:val="24"/>
          <w:szCs w:val="24"/>
        </w:rPr>
        <w:t>made</w:t>
      </w:r>
      <w:proofErr w:type="spellEnd"/>
      <w:r w:rsidRPr="004740D0">
        <w:rPr>
          <w:rFonts w:ascii="Arial" w:hAnsi="Arial" w:cs="Arial"/>
          <w:i/>
          <w:sz w:val="24"/>
          <w:szCs w:val="24"/>
        </w:rPr>
        <w:t xml:space="preserve"> in Italy</w:t>
      </w:r>
      <w:r w:rsidR="00293F98">
        <w:rPr>
          <w:rFonts w:ascii="Arial" w:hAnsi="Arial" w:cs="Arial"/>
          <w:i/>
          <w:sz w:val="24"/>
          <w:szCs w:val="24"/>
        </w:rPr>
        <w:t>’</w:t>
      </w:r>
      <w:r w:rsidRPr="004740D0">
        <w:rPr>
          <w:rFonts w:ascii="Arial" w:hAnsi="Arial" w:cs="Arial"/>
          <w:i/>
          <w:sz w:val="24"/>
          <w:szCs w:val="24"/>
        </w:rPr>
        <w:t xml:space="preserve"> a marchio Fidia”</w:t>
      </w:r>
      <w:r>
        <w:rPr>
          <w:rFonts w:ascii="Arial" w:hAnsi="Arial" w:cs="Arial"/>
          <w:sz w:val="24"/>
          <w:szCs w:val="24"/>
        </w:rPr>
        <w:t xml:space="preserve"> afferma </w:t>
      </w:r>
      <w:r w:rsidRPr="004740D0">
        <w:rPr>
          <w:rFonts w:ascii="Arial" w:hAnsi="Arial" w:cs="Arial"/>
          <w:b/>
          <w:sz w:val="24"/>
          <w:szCs w:val="24"/>
        </w:rPr>
        <w:t>Giorgio Foresti, CEO</w:t>
      </w:r>
      <w:r>
        <w:rPr>
          <w:rFonts w:ascii="Arial" w:hAnsi="Arial" w:cs="Arial"/>
          <w:sz w:val="24"/>
          <w:szCs w:val="24"/>
        </w:rPr>
        <w:t xml:space="preserve"> dell’azienda </w:t>
      </w:r>
      <w:r w:rsidR="00293F98">
        <w:rPr>
          <w:rFonts w:ascii="Arial" w:hAnsi="Arial" w:cs="Arial"/>
          <w:sz w:val="24"/>
          <w:szCs w:val="24"/>
        </w:rPr>
        <w:t>basata ad Abano Terme (Padova)</w:t>
      </w:r>
      <w:r w:rsidR="004845C2">
        <w:rPr>
          <w:rFonts w:ascii="Arial" w:hAnsi="Arial" w:cs="Arial"/>
          <w:sz w:val="24"/>
          <w:szCs w:val="24"/>
        </w:rPr>
        <w:t xml:space="preserve">. </w:t>
      </w:r>
      <w:r w:rsidRPr="004740D0">
        <w:rPr>
          <w:rFonts w:ascii="Arial" w:hAnsi="Arial" w:cs="Arial"/>
          <w:i/>
          <w:sz w:val="24"/>
          <w:szCs w:val="24"/>
        </w:rPr>
        <w:t>“</w:t>
      </w:r>
      <w:r w:rsidR="004845C2">
        <w:rPr>
          <w:rFonts w:ascii="Arial" w:hAnsi="Arial" w:cs="Arial"/>
          <w:i/>
          <w:sz w:val="24"/>
          <w:szCs w:val="24"/>
        </w:rPr>
        <w:t xml:space="preserve">In vista della crescente internazionalizzazione di Fidia Farmaceutici – </w:t>
      </w:r>
      <w:r w:rsidR="004845C2" w:rsidRPr="00516CBD">
        <w:rPr>
          <w:rFonts w:ascii="Arial" w:hAnsi="Arial" w:cs="Arial"/>
          <w:sz w:val="24"/>
          <w:szCs w:val="24"/>
        </w:rPr>
        <w:t>prosegue Foresti</w:t>
      </w:r>
      <w:r w:rsidR="004845C2">
        <w:rPr>
          <w:rFonts w:ascii="Arial" w:hAnsi="Arial" w:cs="Arial"/>
          <w:i/>
          <w:sz w:val="24"/>
          <w:szCs w:val="24"/>
        </w:rPr>
        <w:t xml:space="preserve"> – e</w:t>
      </w:r>
      <w:r>
        <w:rPr>
          <w:rFonts w:ascii="Arial" w:hAnsi="Arial" w:cs="Arial"/>
          <w:i/>
          <w:sz w:val="24"/>
          <w:szCs w:val="24"/>
        </w:rPr>
        <w:t>sistono tutte l</w:t>
      </w:r>
      <w:r w:rsidRPr="004740D0">
        <w:rPr>
          <w:rFonts w:ascii="Arial" w:hAnsi="Arial" w:cs="Arial"/>
          <w:i/>
          <w:sz w:val="24"/>
          <w:szCs w:val="24"/>
        </w:rPr>
        <w:t xml:space="preserve">e premesse </w:t>
      </w:r>
      <w:r w:rsidRPr="00E55B7B">
        <w:rPr>
          <w:rFonts w:ascii="Arial" w:hAnsi="Arial" w:cs="Arial"/>
          <w:i/>
          <w:sz w:val="24"/>
          <w:szCs w:val="24"/>
        </w:rPr>
        <w:t xml:space="preserve">per nuovi progetti di business </w:t>
      </w:r>
      <w:r>
        <w:rPr>
          <w:rFonts w:ascii="Arial" w:hAnsi="Arial" w:cs="Arial"/>
          <w:i/>
          <w:sz w:val="24"/>
          <w:szCs w:val="24"/>
        </w:rPr>
        <w:t>a</w:t>
      </w:r>
      <w:r w:rsidR="004845C2">
        <w:rPr>
          <w:rFonts w:ascii="Arial" w:hAnsi="Arial" w:cs="Arial"/>
          <w:i/>
          <w:sz w:val="24"/>
          <w:szCs w:val="24"/>
        </w:rPr>
        <w:t xml:space="preserve">nche oltreoceano, </w:t>
      </w:r>
      <w:r>
        <w:rPr>
          <w:rFonts w:ascii="Arial" w:hAnsi="Arial" w:cs="Arial"/>
          <w:i/>
          <w:sz w:val="24"/>
          <w:szCs w:val="24"/>
        </w:rPr>
        <w:t xml:space="preserve">che ci consentiranno </w:t>
      </w:r>
      <w:r w:rsidRPr="004740D0">
        <w:rPr>
          <w:rFonts w:ascii="Arial" w:hAnsi="Arial" w:cs="Arial"/>
          <w:i/>
          <w:sz w:val="24"/>
          <w:szCs w:val="24"/>
        </w:rPr>
        <w:t>di ‘esportare’</w:t>
      </w:r>
      <w:r>
        <w:rPr>
          <w:rFonts w:ascii="Arial" w:hAnsi="Arial" w:cs="Arial"/>
          <w:i/>
          <w:sz w:val="24"/>
          <w:szCs w:val="24"/>
        </w:rPr>
        <w:t xml:space="preserve"> in tutto il mondo </w:t>
      </w:r>
      <w:r w:rsidRPr="004740D0">
        <w:rPr>
          <w:rFonts w:ascii="Arial" w:hAnsi="Arial" w:cs="Arial"/>
          <w:i/>
          <w:sz w:val="24"/>
          <w:szCs w:val="24"/>
        </w:rPr>
        <w:t>ricerca e know-h</w:t>
      </w:r>
      <w:r>
        <w:rPr>
          <w:rFonts w:ascii="Arial" w:hAnsi="Arial" w:cs="Arial"/>
          <w:i/>
          <w:sz w:val="24"/>
          <w:szCs w:val="24"/>
        </w:rPr>
        <w:t xml:space="preserve">ow tecnologico e biotecnologico </w:t>
      </w:r>
      <w:r w:rsidRPr="004740D0">
        <w:rPr>
          <w:rFonts w:ascii="Arial" w:hAnsi="Arial" w:cs="Arial"/>
          <w:i/>
          <w:sz w:val="24"/>
          <w:szCs w:val="24"/>
        </w:rPr>
        <w:t xml:space="preserve">proprie della </w:t>
      </w:r>
      <w:r w:rsidR="00293F98">
        <w:rPr>
          <w:rFonts w:ascii="Arial" w:hAnsi="Arial" w:cs="Arial"/>
          <w:i/>
          <w:sz w:val="24"/>
          <w:szCs w:val="24"/>
        </w:rPr>
        <w:t xml:space="preserve">nostra </w:t>
      </w:r>
      <w:r w:rsidRPr="004740D0">
        <w:rPr>
          <w:rFonts w:ascii="Arial" w:hAnsi="Arial" w:cs="Arial"/>
          <w:i/>
          <w:sz w:val="24"/>
          <w:szCs w:val="24"/>
        </w:rPr>
        <w:t>holding P&amp;R, affermando al contempo,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740D0">
        <w:rPr>
          <w:rFonts w:ascii="Arial" w:hAnsi="Arial" w:cs="Arial"/>
          <w:i/>
          <w:sz w:val="24"/>
          <w:szCs w:val="24"/>
        </w:rPr>
        <w:t>a livello internazionale</w:t>
      </w:r>
      <w:r w:rsidRPr="00C364B8">
        <w:rPr>
          <w:rFonts w:ascii="Arial" w:hAnsi="Arial" w:cs="Arial"/>
          <w:i/>
          <w:sz w:val="24"/>
          <w:szCs w:val="24"/>
        </w:rPr>
        <w:t xml:space="preserve">, </w:t>
      </w:r>
      <w:r w:rsidRPr="00C364B8">
        <w:rPr>
          <w:rFonts w:ascii="Arial" w:hAnsi="Arial" w:cs="Arial"/>
          <w:bCs/>
          <w:i/>
          <w:sz w:val="24"/>
          <w:szCs w:val="24"/>
        </w:rPr>
        <w:t>l’eccellenz</w:t>
      </w:r>
      <w:r w:rsidR="00293F98">
        <w:rPr>
          <w:rFonts w:ascii="Arial" w:hAnsi="Arial" w:cs="Arial"/>
          <w:bCs/>
          <w:i/>
          <w:sz w:val="24"/>
          <w:szCs w:val="24"/>
        </w:rPr>
        <w:t xml:space="preserve">a </w:t>
      </w:r>
      <w:r w:rsidR="00E84ACC">
        <w:rPr>
          <w:rFonts w:ascii="Arial" w:hAnsi="Arial" w:cs="Arial"/>
          <w:i/>
          <w:sz w:val="24"/>
          <w:szCs w:val="24"/>
        </w:rPr>
        <w:t>I</w:t>
      </w:r>
      <w:r w:rsidRPr="00C364B8">
        <w:rPr>
          <w:rFonts w:ascii="Arial" w:hAnsi="Arial" w:cs="Arial"/>
          <w:i/>
          <w:sz w:val="24"/>
          <w:szCs w:val="24"/>
        </w:rPr>
        <w:t>taliana di Fidia</w:t>
      </w:r>
      <w:r w:rsidRPr="004740D0">
        <w:rPr>
          <w:rFonts w:ascii="Arial" w:hAnsi="Arial" w:cs="Arial"/>
          <w:i/>
          <w:sz w:val="24"/>
          <w:szCs w:val="24"/>
        </w:rPr>
        <w:t xml:space="preserve"> nel campo dell’acido ialuronico e </w:t>
      </w:r>
      <w:r w:rsidR="00DF24D5">
        <w:rPr>
          <w:rFonts w:ascii="Arial" w:hAnsi="Arial" w:cs="Arial"/>
          <w:i/>
          <w:sz w:val="24"/>
          <w:szCs w:val="24"/>
        </w:rPr>
        <w:t xml:space="preserve">dei trattamenti in ambito </w:t>
      </w:r>
      <w:r w:rsidRPr="004740D0">
        <w:rPr>
          <w:rFonts w:ascii="Arial" w:hAnsi="Arial" w:cs="Arial"/>
          <w:i/>
          <w:sz w:val="24"/>
          <w:szCs w:val="24"/>
        </w:rPr>
        <w:t>osteoarticolare”</w:t>
      </w:r>
      <w:r>
        <w:rPr>
          <w:rFonts w:ascii="Arial" w:hAnsi="Arial" w:cs="Arial"/>
          <w:sz w:val="24"/>
          <w:szCs w:val="24"/>
        </w:rPr>
        <w:t>.</w:t>
      </w:r>
    </w:p>
    <w:p w:rsidR="00D15944" w:rsidRPr="00594766" w:rsidRDefault="00D15944" w:rsidP="00D345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1E11" w:rsidRDefault="00DB1E11" w:rsidP="00DB3F09">
      <w:pPr>
        <w:spacing w:before="300" w:after="15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4766">
        <w:rPr>
          <w:rFonts w:ascii="Arial" w:hAnsi="Arial" w:cs="Arial"/>
          <w:b/>
          <w:sz w:val="24"/>
          <w:szCs w:val="24"/>
        </w:rPr>
        <w:t>HYMOVIS</w:t>
      </w:r>
      <w:r w:rsidRPr="00594766">
        <w:rPr>
          <w:rFonts w:ascii="Arial" w:hAnsi="Arial" w:cs="Arial"/>
          <w:b/>
          <w:sz w:val="24"/>
          <w:szCs w:val="24"/>
        </w:rPr>
        <w:br/>
        <w:t>La terapia intra-articolare dell’artrosi con acido ialuronico</w:t>
      </w:r>
      <w:r w:rsidRPr="005947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4766">
        <w:rPr>
          <w:rFonts w:ascii="Arial" w:hAnsi="Arial" w:cs="Arial"/>
          <w:sz w:val="24"/>
          <w:szCs w:val="24"/>
        </w:rPr>
        <w:t>Hymovis</w:t>
      </w:r>
      <w:proofErr w:type="spellEnd"/>
      <w:r w:rsidRPr="00594766">
        <w:rPr>
          <w:rFonts w:ascii="Arial" w:hAnsi="Arial" w:cs="Arial"/>
          <w:sz w:val="24"/>
          <w:szCs w:val="24"/>
        </w:rPr>
        <w:t>, nato con il solo scopo di diminuire la sintomatologia dolorosa, si è</w:t>
      </w:r>
      <w:r w:rsidRPr="00594766">
        <w:rPr>
          <w:rFonts w:ascii="Arial" w:hAnsi="Arial" w:cs="Arial"/>
          <w:color w:val="000000"/>
          <w:sz w:val="24"/>
          <w:szCs w:val="24"/>
        </w:rPr>
        <w:t xml:space="preserve"> poi dimostrato efficace sia a livello terapeutico sia a livello </w:t>
      </w:r>
      <w:r w:rsidRPr="00594766">
        <w:rPr>
          <w:rFonts w:ascii="Arial" w:hAnsi="Arial" w:cs="Arial"/>
          <w:sz w:val="24"/>
          <w:szCs w:val="24"/>
        </w:rPr>
        <w:t>preventivo grazie alle sue spiccate proprietà viscoelastiche espresse in una particolare struttura chimica a reticolo mobile c</w:t>
      </w:r>
      <w:r w:rsidR="00DF24D5">
        <w:rPr>
          <w:rFonts w:ascii="Arial" w:hAnsi="Arial" w:cs="Arial"/>
          <w:sz w:val="24"/>
          <w:szCs w:val="24"/>
        </w:rPr>
        <w:t>he sfrutta la tecnologia MO.RE.®</w:t>
      </w:r>
      <w:r w:rsidR="00D345B2">
        <w:rPr>
          <w:rFonts w:ascii="Arial" w:hAnsi="Arial" w:cs="Arial"/>
          <w:sz w:val="24"/>
          <w:szCs w:val="24"/>
        </w:rPr>
        <w:t xml:space="preserve"> </w:t>
      </w:r>
      <w:r w:rsidRPr="00594766">
        <w:rPr>
          <w:rFonts w:ascii="Arial" w:hAnsi="Arial" w:cs="Arial"/>
          <w:sz w:val="24"/>
          <w:szCs w:val="24"/>
        </w:rPr>
        <w:t xml:space="preserve">sviluppata da Fidia Farmaceutici. Grazie a questa tecnologia la molecola recupera la sua struttura originaria anche dopo ripetuti stress meccanici permanendo nell’articolazione fino a 28 giorni. Ne consegue che questa formulazione </w:t>
      </w:r>
      <w:proofErr w:type="spellStart"/>
      <w:r w:rsidRPr="00594766">
        <w:rPr>
          <w:rFonts w:ascii="Arial" w:hAnsi="Arial" w:cs="Arial"/>
          <w:i/>
          <w:sz w:val="24"/>
          <w:szCs w:val="24"/>
        </w:rPr>
        <w:t>long-acting</w:t>
      </w:r>
      <w:proofErr w:type="spellEnd"/>
      <w:r w:rsidRPr="00594766">
        <w:rPr>
          <w:rFonts w:ascii="Arial" w:hAnsi="Arial" w:cs="Arial"/>
          <w:sz w:val="24"/>
          <w:szCs w:val="24"/>
        </w:rPr>
        <w:t xml:space="preserve"> permette di abbreviare la durata del ciclo terapeutico con conseguenti vantaggi per i pazienti. </w:t>
      </w:r>
      <w:r w:rsidRPr="00594766">
        <w:rPr>
          <w:rFonts w:ascii="Arial" w:hAnsi="Arial" w:cs="Arial"/>
          <w:color w:val="000000"/>
          <w:sz w:val="24"/>
          <w:szCs w:val="24"/>
        </w:rPr>
        <w:t>La terapia intra-articolare con acido ialuronico è oggi giudicata positivamente da un gran numero di autori e questo tipo di trattamento è stato inserito nelle linee guida di ACR (</w:t>
      </w:r>
      <w:r w:rsidRPr="00594766">
        <w:rPr>
          <w:rFonts w:ascii="Arial" w:hAnsi="Arial" w:cs="Arial"/>
          <w:i/>
          <w:iCs/>
          <w:color w:val="000000"/>
          <w:sz w:val="24"/>
          <w:szCs w:val="24"/>
        </w:rPr>
        <w:t xml:space="preserve">American College </w:t>
      </w:r>
      <w:proofErr w:type="spellStart"/>
      <w:r w:rsidRPr="00594766">
        <w:rPr>
          <w:rFonts w:ascii="Arial" w:hAnsi="Arial" w:cs="Arial"/>
          <w:i/>
          <w:iCs/>
          <w:color w:val="000000"/>
          <w:sz w:val="24"/>
          <w:szCs w:val="24"/>
        </w:rPr>
        <w:t>of</w:t>
      </w:r>
      <w:proofErr w:type="spellEnd"/>
      <w:r w:rsidRPr="0059476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94766">
        <w:rPr>
          <w:rFonts w:ascii="Arial" w:hAnsi="Arial" w:cs="Arial"/>
          <w:i/>
          <w:iCs/>
          <w:color w:val="000000"/>
          <w:sz w:val="24"/>
          <w:szCs w:val="24"/>
        </w:rPr>
        <w:t>Rheumatology</w:t>
      </w:r>
      <w:proofErr w:type="spellEnd"/>
      <w:r w:rsidRPr="00594766">
        <w:rPr>
          <w:rFonts w:ascii="Arial" w:hAnsi="Arial" w:cs="Arial"/>
          <w:color w:val="000000"/>
          <w:sz w:val="24"/>
          <w:szCs w:val="24"/>
        </w:rPr>
        <w:t>) ed EULAR (</w:t>
      </w:r>
      <w:proofErr w:type="spellStart"/>
      <w:r w:rsidRPr="00594766">
        <w:rPr>
          <w:rFonts w:ascii="Arial" w:hAnsi="Arial" w:cs="Arial"/>
          <w:i/>
          <w:iCs/>
          <w:color w:val="000000"/>
          <w:sz w:val="24"/>
          <w:szCs w:val="24"/>
        </w:rPr>
        <w:t>European</w:t>
      </w:r>
      <w:proofErr w:type="spellEnd"/>
      <w:r w:rsidRPr="00594766">
        <w:rPr>
          <w:rFonts w:ascii="Arial" w:hAnsi="Arial" w:cs="Arial"/>
          <w:i/>
          <w:iCs/>
          <w:color w:val="000000"/>
          <w:sz w:val="24"/>
          <w:szCs w:val="24"/>
        </w:rPr>
        <w:t xml:space="preserve"> League </w:t>
      </w:r>
      <w:proofErr w:type="spellStart"/>
      <w:r w:rsidRPr="00594766">
        <w:rPr>
          <w:rFonts w:ascii="Arial" w:hAnsi="Arial" w:cs="Arial"/>
          <w:i/>
          <w:iCs/>
          <w:color w:val="000000"/>
          <w:sz w:val="24"/>
          <w:szCs w:val="24"/>
        </w:rPr>
        <w:t>Against</w:t>
      </w:r>
      <w:proofErr w:type="spellEnd"/>
      <w:r w:rsidRPr="0059476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94766">
        <w:rPr>
          <w:rFonts w:ascii="Arial" w:hAnsi="Arial" w:cs="Arial"/>
          <w:i/>
          <w:iCs/>
          <w:color w:val="000000"/>
          <w:sz w:val="24"/>
          <w:szCs w:val="24"/>
        </w:rPr>
        <w:t>Rheumatism</w:t>
      </w:r>
      <w:proofErr w:type="spellEnd"/>
      <w:r w:rsidRPr="00594766">
        <w:rPr>
          <w:rFonts w:ascii="Arial" w:hAnsi="Arial" w:cs="Arial"/>
          <w:color w:val="000000"/>
          <w:sz w:val="24"/>
          <w:szCs w:val="24"/>
        </w:rPr>
        <w:t xml:space="preserve">) relativamente al trattamento dell'artrosi dell'anca e della gonartrosi. </w:t>
      </w:r>
    </w:p>
    <w:p w:rsidR="004740D0" w:rsidRDefault="004740D0" w:rsidP="00DB3F09">
      <w:pPr>
        <w:spacing w:before="300" w:after="15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9F1CD4" w:rsidRDefault="004740D0" w:rsidP="004740D0">
      <w:pPr>
        <w:spacing w:before="300" w:after="15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40D0">
        <w:rPr>
          <w:rFonts w:ascii="Arial" w:hAnsi="Arial" w:cs="Arial"/>
          <w:b/>
          <w:sz w:val="24"/>
          <w:szCs w:val="24"/>
        </w:rPr>
        <w:lastRenderedPageBreak/>
        <w:t xml:space="preserve">Fidia Farmaceutici </w:t>
      </w:r>
    </w:p>
    <w:p w:rsidR="00CE53D5" w:rsidRPr="002E1BB0" w:rsidRDefault="00CE53D5" w:rsidP="00CE53D5">
      <w:pPr>
        <w:spacing w:before="300" w:after="150" w:line="240" w:lineRule="auto"/>
        <w:jc w:val="both"/>
        <w:rPr>
          <w:rFonts w:ascii="Arial" w:hAnsi="Arial" w:cs="Arial"/>
          <w:b/>
          <w:szCs w:val="24"/>
        </w:rPr>
      </w:pPr>
      <w:r w:rsidRPr="002E1BB0">
        <w:rPr>
          <w:rFonts w:ascii="Arial" w:hAnsi="Arial" w:cs="Arial"/>
          <w:szCs w:val="24"/>
        </w:rPr>
        <w:t xml:space="preserve">Fidia Farmaceutici S.p.a. è un'azienda italiana fondata nel 1946, leader nella ricerca e nello sviluppo nonché nella commercializzazione di prodotti a base di acido ialuronico che trovano diverse applicazioni in campo biomedico, in aree quali reumatologia, ortopedia, chirurgia, riparazione tissutale e </w:t>
      </w:r>
      <w:proofErr w:type="spellStart"/>
      <w:r w:rsidRPr="002E1BB0">
        <w:rPr>
          <w:rFonts w:ascii="Arial" w:hAnsi="Arial" w:cs="Arial"/>
          <w:szCs w:val="24"/>
        </w:rPr>
        <w:t>dermo-estetica</w:t>
      </w:r>
      <w:proofErr w:type="spellEnd"/>
      <w:r w:rsidRPr="002E1BB0">
        <w:rPr>
          <w:rFonts w:ascii="Arial" w:hAnsi="Arial" w:cs="Arial"/>
          <w:szCs w:val="24"/>
        </w:rPr>
        <w:t xml:space="preserve">. Parte del gruppo milanese P&amp;R Holding, Fidia Farmaceutici ha solide basi a livello nazionale: in Italia conta due stabilimenti produttivi, uno ad Abano Terme, dove ha sede la società, e l’altro a Noto, in Sicilia. Occupa oggi oltre 600 dipendenti e alimenta un giro di affari </w:t>
      </w:r>
      <w:r>
        <w:rPr>
          <w:rFonts w:ascii="Arial" w:hAnsi="Arial" w:cs="Arial"/>
          <w:szCs w:val="24"/>
        </w:rPr>
        <w:t>superiore a</w:t>
      </w:r>
      <w:r w:rsidRPr="002E1B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25</w:t>
      </w:r>
      <w:r w:rsidRPr="002E1BB0">
        <w:rPr>
          <w:rFonts w:ascii="Arial" w:hAnsi="Arial" w:cs="Arial"/>
          <w:szCs w:val="24"/>
        </w:rPr>
        <w:t>0 milioni di euro. Grazie ai suoi investimenti in ricerca è riuscita a costruire una lunga tradizione di prodotti, con oltre 600 brevetti al suo attivo.</w:t>
      </w:r>
    </w:p>
    <w:p w:rsidR="00C364B8" w:rsidRDefault="00C364B8" w:rsidP="004740D0">
      <w:pPr>
        <w:spacing w:before="300" w:after="150" w:line="240" w:lineRule="auto"/>
        <w:jc w:val="both"/>
        <w:rPr>
          <w:rFonts w:ascii="Arial" w:hAnsi="Arial" w:cs="Arial"/>
          <w:sz w:val="24"/>
          <w:szCs w:val="24"/>
        </w:rPr>
      </w:pPr>
    </w:p>
    <w:p w:rsidR="00C364B8" w:rsidRPr="00C364B8" w:rsidRDefault="00C364B8" w:rsidP="00957A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64B8">
        <w:rPr>
          <w:rFonts w:ascii="Arial" w:hAnsi="Arial" w:cs="Arial"/>
          <w:b/>
          <w:sz w:val="24"/>
          <w:szCs w:val="24"/>
        </w:rPr>
        <w:t>Per ulteriori informazioni:</w:t>
      </w:r>
    </w:p>
    <w:p w:rsidR="00957AA9" w:rsidRPr="00957AA9" w:rsidRDefault="00957AA9" w:rsidP="00957A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AA9">
        <w:rPr>
          <w:rFonts w:ascii="Arial" w:hAnsi="Arial" w:cs="Arial"/>
          <w:sz w:val="24"/>
          <w:szCs w:val="24"/>
        </w:rPr>
        <w:t>Elena Fedeli</w:t>
      </w:r>
    </w:p>
    <w:p w:rsidR="00957AA9" w:rsidRPr="00957AA9" w:rsidRDefault="00957AA9" w:rsidP="00957A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AA9">
        <w:rPr>
          <w:rFonts w:ascii="Arial" w:hAnsi="Arial" w:cs="Arial"/>
          <w:sz w:val="24"/>
          <w:szCs w:val="24"/>
        </w:rPr>
        <w:t>Responsabile Comunicazione Fidia Farmaceutici</w:t>
      </w:r>
    </w:p>
    <w:p w:rsidR="00957AA9" w:rsidRPr="00957AA9" w:rsidRDefault="00957AA9" w:rsidP="00957A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AA9">
        <w:rPr>
          <w:rFonts w:ascii="Arial" w:hAnsi="Arial" w:cs="Arial"/>
          <w:sz w:val="24"/>
          <w:szCs w:val="24"/>
        </w:rPr>
        <w:t>Tel (+39) 049 8232359</w:t>
      </w:r>
    </w:p>
    <w:p w:rsidR="004740D0" w:rsidRPr="004740D0" w:rsidRDefault="00957AA9" w:rsidP="00957A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AA9">
        <w:rPr>
          <w:rFonts w:ascii="Arial" w:hAnsi="Arial" w:cs="Arial"/>
          <w:sz w:val="24"/>
          <w:szCs w:val="24"/>
        </w:rPr>
        <w:t>Efedeli@fidiapharma.it</w:t>
      </w:r>
    </w:p>
    <w:p w:rsidR="00DB1E11" w:rsidRPr="00594766" w:rsidRDefault="00DB1E11" w:rsidP="00E55B7B">
      <w:pPr>
        <w:rPr>
          <w:rFonts w:ascii="Arial" w:hAnsi="Arial" w:cs="Arial"/>
          <w:sz w:val="24"/>
          <w:szCs w:val="24"/>
        </w:rPr>
      </w:pPr>
    </w:p>
    <w:sectPr w:rsidR="00DB1E11" w:rsidRPr="00594766" w:rsidSect="00516B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55B7B"/>
    <w:rsid w:val="00004D4B"/>
    <w:rsid w:val="000076A6"/>
    <w:rsid w:val="000378D4"/>
    <w:rsid w:val="0006669A"/>
    <w:rsid w:val="000C11A5"/>
    <w:rsid w:val="000C1914"/>
    <w:rsid w:val="000D0974"/>
    <w:rsid w:val="0016500E"/>
    <w:rsid w:val="001C3889"/>
    <w:rsid w:val="001D2779"/>
    <w:rsid w:val="002038F2"/>
    <w:rsid w:val="002821C6"/>
    <w:rsid w:val="00293F98"/>
    <w:rsid w:val="002E3EBA"/>
    <w:rsid w:val="00311965"/>
    <w:rsid w:val="004740D0"/>
    <w:rsid w:val="00474699"/>
    <w:rsid w:val="004845C2"/>
    <w:rsid w:val="004A1DF4"/>
    <w:rsid w:val="004A33C2"/>
    <w:rsid w:val="00506C72"/>
    <w:rsid w:val="00516BFA"/>
    <w:rsid w:val="00516CBD"/>
    <w:rsid w:val="0052701D"/>
    <w:rsid w:val="00594766"/>
    <w:rsid w:val="005B6C56"/>
    <w:rsid w:val="005C5FE2"/>
    <w:rsid w:val="005E20F5"/>
    <w:rsid w:val="005F4276"/>
    <w:rsid w:val="00607FDC"/>
    <w:rsid w:val="0062513E"/>
    <w:rsid w:val="00631F27"/>
    <w:rsid w:val="00656812"/>
    <w:rsid w:val="0073434E"/>
    <w:rsid w:val="007B1F99"/>
    <w:rsid w:val="00801772"/>
    <w:rsid w:val="00815767"/>
    <w:rsid w:val="008664CB"/>
    <w:rsid w:val="0090554A"/>
    <w:rsid w:val="00936CBA"/>
    <w:rsid w:val="00957AA9"/>
    <w:rsid w:val="00965C37"/>
    <w:rsid w:val="009D5795"/>
    <w:rsid w:val="009F1649"/>
    <w:rsid w:val="009F1CD4"/>
    <w:rsid w:val="00AA5B1F"/>
    <w:rsid w:val="00B00F01"/>
    <w:rsid w:val="00B068AC"/>
    <w:rsid w:val="00B323F8"/>
    <w:rsid w:val="00B3462E"/>
    <w:rsid w:val="00C364B8"/>
    <w:rsid w:val="00C76B9A"/>
    <w:rsid w:val="00CC773E"/>
    <w:rsid w:val="00CE53D5"/>
    <w:rsid w:val="00D15944"/>
    <w:rsid w:val="00D17B2D"/>
    <w:rsid w:val="00D27205"/>
    <w:rsid w:val="00D345B2"/>
    <w:rsid w:val="00D468EB"/>
    <w:rsid w:val="00D83DFF"/>
    <w:rsid w:val="00DB1E11"/>
    <w:rsid w:val="00DB3F09"/>
    <w:rsid w:val="00DF00AF"/>
    <w:rsid w:val="00DF24D5"/>
    <w:rsid w:val="00E46125"/>
    <w:rsid w:val="00E55B7B"/>
    <w:rsid w:val="00E645AF"/>
    <w:rsid w:val="00E84ACC"/>
    <w:rsid w:val="00EA02F1"/>
    <w:rsid w:val="00EC19C2"/>
    <w:rsid w:val="00F104EA"/>
    <w:rsid w:val="00FA225F"/>
    <w:rsid w:val="00FB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BFA"/>
  </w:style>
  <w:style w:type="paragraph" w:styleId="Titolo2">
    <w:name w:val="heading 2"/>
    <w:basedOn w:val="Normale"/>
    <w:link w:val="Titolo2Carattere"/>
    <w:uiPriority w:val="9"/>
    <w:qFormat/>
    <w:rsid w:val="00E55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55B7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E55B7B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E55B7B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55B7B"/>
    <w:rPr>
      <w:rFonts w:ascii="Consolas" w:eastAsia="Times New Roman" w:hAnsi="Consolas" w:cs="Consolas"/>
      <w:sz w:val="21"/>
      <w:szCs w:val="21"/>
      <w:lang w:eastAsia="it-IT"/>
    </w:rPr>
  </w:style>
  <w:style w:type="character" w:customStyle="1" w:styleId="st">
    <w:name w:val="st"/>
    <w:basedOn w:val="Carpredefinitoparagrafo"/>
    <w:rsid w:val="00D15944"/>
  </w:style>
  <w:style w:type="character" w:styleId="Enfasicorsivo">
    <w:name w:val="Emphasis"/>
    <w:basedOn w:val="Carpredefinitoparagrafo"/>
    <w:uiPriority w:val="20"/>
    <w:qFormat/>
    <w:rsid w:val="00D15944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B323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23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23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23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23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F9C7-731C-4F69-AB30-40F55B09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Cossa</dc:creator>
  <cp:lastModifiedBy>Eleonora Cossa</cp:lastModifiedBy>
  <cp:revision>9</cp:revision>
  <dcterms:created xsi:type="dcterms:W3CDTF">2015-09-04T13:44:00Z</dcterms:created>
  <dcterms:modified xsi:type="dcterms:W3CDTF">2015-09-08T12:58:00Z</dcterms:modified>
</cp:coreProperties>
</file>