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3AD" w:rsidRDefault="007623AD" w:rsidP="00442753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54A56F51" wp14:editId="11765F0D">
            <wp:extent cx="2472166" cy="1082826"/>
            <wp:effectExtent l="0" t="0" r="4445" b="3175"/>
            <wp:docPr id="4" name="Picture 2" descr="Y:\EXPO 2015\Partnership EXPO 2015\Logo\ONDA EXPO doppio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Y:\EXPO 2015\Partnership EXPO 2015\Logo\ONDA EXPO doppio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166" cy="108282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623AD" w:rsidRDefault="007623AD" w:rsidP="00442753">
      <w:pPr>
        <w:jc w:val="center"/>
        <w:rPr>
          <w:b/>
          <w:sz w:val="32"/>
          <w:szCs w:val="32"/>
        </w:rPr>
      </w:pPr>
    </w:p>
    <w:p w:rsidR="00A115CB" w:rsidRDefault="00442753" w:rsidP="00442753">
      <w:pPr>
        <w:jc w:val="center"/>
        <w:rPr>
          <w:b/>
          <w:i/>
          <w:sz w:val="28"/>
          <w:szCs w:val="32"/>
        </w:rPr>
      </w:pPr>
      <w:r>
        <w:rPr>
          <w:b/>
          <w:sz w:val="32"/>
          <w:szCs w:val="32"/>
        </w:rPr>
        <w:t>DICHIARAZIONE D</w:t>
      </w:r>
      <w:r w:rsidR="00901F32">
        <w:rPr>
          <w:b/>
          <w:sz w:val="32"/>
          <w:szCs w:val="32"/>
        </w:rPr>
        <w:t>ELLA SEN.</w:t>
      </w:r>
      <w:r>
        <w:rPr>
          <w:b/>
          <w:sz w:val="32"/>
          <w:szCs w:val="32"/>
        </w:rPr>
        <w:t xml:space="preserve"> EMILIA GRAZIA DE</w:t>
      </w:r>
      <w:r w:rsidR="00A115CB" w:rsidRPr="00442753">
        <w:rPr>
          <w:b/>
          <w:sz w:val="32"/>
          <w:szCs w:val="32"/>
        </w:rPr>
        <w:t xml:space="preserve"> BIASI</w:t>
      </w:r>
      <w:r>
        <w:rPr>
          <w:b/>
          <w:sz w:val="32"/>
          <w:szCs w:val="32"/>
        </w:rPr>
        <w:br/>
      </w:r>
      <w:r w:rsidRPr="007623AD">
        <w:rPr>
          <w:b/>
          <w:i/>
          <w:sz w:val="28"/>
          <w:szCs w:val="32"/>
        </w:rPr>
        <w:t>Presidente Commissione Igiene e Sanità, Senato della Repubblica</w:t>
      </w:r>
    </w:p>
    <w:p w:rsidR="00B609BF" w:rsidRPr="00442753" w:rsidRDefault="00B609BF" w:rsidP="00442753">
      <w:pPr>
        <w:jc w:val="center"/>
        <w:rPr>
          <w:b/>
          <w:i/>
          <w:sz w:val="32"/>
          <w:szCs w:val="32"/>
        </w:rPr>
      </w:pPr>
      <w:bookmarkStart w:id="0" w:name="_GoBack"/>
      <w:bookmarkEnd w:id="0"/>
    </w:p>
    <w:p w:rsidR="00C719CF" w:rsidRPr="007623AD" w:rsidRDefault="00C719CF" w:rsidP="00442753">
      <w:pPr>
        <w:jc w:val="both"/>
        <w:rPr>
          <w:sz w:val="24"/>
          <w:szCs w:val="28"/>
        </w:rPr>
      </w:pPr>
      <w:r w:rsidRPr="007623AD">
        <w:rPr>
          <w:sz w:val="24"/>
          <w:szCs w:val="28"/>
        </w:rPr>
        <w:t xml:space="preserve">Il ruolo delle </w:t>
      </w:r>
      <w:r w:rsidR="004146B9" w:rsidRPr="007623AD">
        <w:rPr>
          <w:sz w:val="24"/>
          <w:szCs w:val="28"/>
        </w:rPr>
        <w:t>I</w:t>
      </w:r>
      <w:r w:rsidRPr="007623AD">
        <w:rPr>
          <w:sz w:val="24"/>
          <w:szCs w:val="28"/>
        </w:rPr>
        <w:t>stituzioni è innanzitutto quello di mettere in evidenza nelle linee del percorso materno infantile l'aspetto di un'alimentazione corretta come forma di responsabilità della madre nei confronti del benessere del nascituro e coniugare prevenzione e abbassamento dei fattori di rischio per la madre e per il bambino.</w:t>
      </w:r>
      <w:r w:rsidR="00A115CB" w:rsidRPr="007623AD">
        <w:rPr>
          <w:sz w:val="24"/>
          <w:szCs w:val="28"/>
        </w:rPr>
        <w:t xml:space="preserve"> Un'attenzione particolare deve essere dedicata all'approccio multiculturale e alle condizioni economiche delle madri. L'universalismo del Servizio sanitario si misura anche dalla capacità di accogliere il bisogno. </w:t>
      </w:r>
    </w:p>
    <w:p w:rsidR="00C719CF" w:rsidRPr="007623AD" w:rsidRDefault="00C719CF" w:rsidP="00442753">
      <w:pPr>
        <w:jc w:val="both"/>
        <w:rPr>
          <w:sz w:val="24"/>
          <w:szCs w:val="28"/>
        </w:rPr>
      </w:pPr>
      <w:r w:rsidRPr="007623AD">
        <w:rPr>
          <w:sz w:val="24"/>
          <w:szCs w:val="28"/>
        </w:rPr>
        <w:t xml:space="preserve">Il secondo compito è quello di dispiegare un'informazione efficace sulla relazione fra alimentazione e salute, un'informazione che possa arrivare alle donne con l'autorevolezza e la credibilità del Servizio </w:t>
      </w:r>
      <w:r w:rsidR="004146B9" w:rsidRPr="007623AD">
        <w:rPr>
          <w:sz w:val="24"/>
          <w:szCs w:val="28"/>
        </w:rPr>
        <w:t>S</w:t>
      </w:r>
      <w:r w:rsidRPr="007623AD">
        <w:rPr>
          <w:sz w:val="24"/>
          <w:szCs w:val="28"/>
        </w:rPr>
        <w:t xml:space="preserve">anitario </w:t>
      </w:r>
      <w:r w:rsidR="004146B9" w:rsidRPr="007623AD">
        <w:rPr>
          <w:sz w:val="24"/>
          <w:szCs w:val="28"/>
        </w:rPr>
        <w:t>N</w:t>
      </w:r>
      <w:r w:rsidRPr="007623AD">
        <w:rPr>
          <w:sz w:val="24"/>
          <w:szCs w:val="28"/>
        </w:rPr>
        <w:t>azionale, anche per evitare quel fai da te nelle diete potenzialmente pericoloso.</w:t>
      </w:r>
    </w:p>
    <w:p w:rsidR="00C719CF" w:rsidRPr="007623AD" w:rsidRDefault="00C719CF" w:rsidP="00442753">
      <w:pPr>
        <w:jc w:val="both"/>
        <w:rPr>
          <w:sz w:val="24"/>
          <w:szCs w:val="28"/>
        </w:rPr>
      </w:pPr>
      <w:r w:rsidRPr="007623AD">
        <w:rPr>
          <w:sz w:val="24"/>
          <w:szCs w:val="28"/>
        </w:rPr>
        <w:t>Il terzo compito è quello di accompagnare con servizi adeguati la presa in carico della maternità in tutte le sue fasi, con particolare attenz</w:t>
      </w:r>
      <w:r w:rsidR="00A115CB" w:rsidRPr="007623AD">
        <w:rPr>
          <w:sz w:val="24"/>
          <w:szCs w:val="28"/>
        </w:rPr>
        <w:t xml:space="preserve">ione per le maternità a rischio e per la gestione delle forme depressive che possono diventare veri e propri disturbi alimentari. </w:t>
      </w:r>
    </w:p>
    <w:p w:rsidR="00C719CF" w:rsidRPr="007623AD" w:rsidRDefault="00C719CF" w:rsidP="00442753">
      <w:pPr>
        <w:jc w:val="both"/>
        <w:rPr>
          <w:sz w:val="24"/>
          <w:szCs w:val="28"/>
        </w:rPr>
      </w:pPr>
      <w:r w:rsidRPr="007623AD">
        <w:rPr>
          <w:sz w:val="24"/>
          <w:szCs w:val="28"/>
        </w:rPr>
        <w:t xml:space="preserve">La maternità non è una malattia, ma un evento meraviglioso che va vissuto con libertà e responsabilità, e dunque con la consapevolezza che ciò che la madre mangia o beve </w:t>
      </w:r>
      <w:r w:rsidR="00A216F0" w:rsidRPr="007623AD">
        <w:rPr>
          <w:sz w:val="24"/>
          <w:szCs w:val="28"/>
        </w:rPr>
        <w:t>arriverà ad un soggetto in formazione,</w:t>
      </w:r>
      <w:r w:rsidR="004146B9" w:rsidRPr="007623AD">
        <w:rPr>
          <w:sz w:val="24"/>
          <w:szCs w:val="28"/>
        </w:rPr>
        <w:t xml:space="preserve"> </w:t>
      </w:r>
      <w:r w:rsidR="00A216F0" w:rsidRPr="007623AD">
        <w:rPr>
          <w:sz w:val="24"/>
          <w:szCs w:val="28"/>
        </w:rPr>
        <w:t>che non ha ancora difese adeguate. Uno stile di vita corretto, senza alcool, fumo, grassi ed eccessi di zuccheri rende la relazione simbiotica una relazione in salute.</w:t>
      </w:r>
    </w:p>
    <w:sectPr w:rsidR="00C719CF" w:rsidRPr="007623AD" w:rsidSect="004D442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9CF"/>
    <w:rsid w:val="002C0498"/>
    <w:rsid w:val="003766EA"/>
    <w:rsid w:val="004146B9"/>
    <w:rsid w:val="00442753"/>
    <w:rsid w:val="004D4425"/>
    <w:rsid w:val="006C1EBA"/>
    <w:rsid w:val="007623AD"/>
    <w:rsid w:val="00806053"/>
    <w:rsid w:val="00822813"/>
    <w:rsid w:val="00901F32"/>
    <w:rsid w:val="00A115CB"/>
    <w:rsid w:val="00A216F0"/>
    <w:rsid w:val="00B609BF"/>
    <w:rsid w:val="00C030DF"/>
    <w:rsid w:val="00C719CF"/>
    <w:rsid w:val="00E61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2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23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2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23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Senato della Repubblica</Company>
  <LinksUpToDate>false</LinksUpToDate>
  <CharactersWithSpaces>1608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22917debiasi</dc:creator>
  <cp:lastModifiedBy>Giulia Di Donato</cp:lastModifiedBy>
  <cp:revision>4</cp:revision>
  <cp:lastPrinted>2015-06-17T07:50:00Z</cp:lastPrinted>
  <dcterms:created xsi:type="dcterms:W3CDTF">2015-06-17T12:18:00Z</dcterms:created>
  <dcterms:modified xsi:type="dcterms:W3CDTF">2015-06-17T12:19:00Z</dcterms:modified>
</cp:coreProperties>
</file>