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1C" w:rsidRDefault="00FD261C" w:rsidP="00FD261C">
      <w:pPr>
        <w:jc w:val="center"/>
      </w:pPr>
      <w:r w:rsidRPr="00FD261C">
        <w:rPr>
          <w:noProof/>
          <w:lang w:eastAsia="it-IT"/>
        </w:rPr>
        <w:drawing>
          <wp:anchor distT="0" distB="0" distL="114300" distR="114300" simplePos="0" relativeHeight="251660288" behindDoc="0" locked="0" layoutInCell="1" allowOverlap="1">
            <wp:simplePos x="0" y="0"/>
            <wp:positionH relativeFrom="column">
              <wp:posOffset>1943833</wp:posOffset>
            </wp:positionH>
            <wp:positionV relativeFrom="paragraph">
              <wp:posOffset>-49</wp:posOffset>
            </wp:positionV>
            <wp:extent cx="1981200" cy="1207759"/>
            <wp:effectExtent l="0" t="0" r="0" b="0"/>
            <wp:wrapSquare wrapText="bothSides"/>
            <wp:docPr id="1" name="Immagine 1" descr="C:\Users\CLonghi\Desktop\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car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207759"/>
                    </a:xfrm>
                    <a:prstGeom prst="rect">
                      <a:avLst/>
                    </a:prstGeom>
                    <a:noFill/>
                    <a:ln>
                      <a:noFill/>
                    </a:ln>
                  </pic:spPr>
                </pic:pic>
              </a:graphicData>
            </a:graphic>
          </wp:anchor>
        </w:drawing>
      </w:r>
    </w:p>
    <w:p w:rsidR="00FD261C" w:rsidRDefault="00FD261C" w:rsidP="00FD261C"/>
    <w:p w:rsidR="00706067" w:rsidRDefault="00706067" w:rsidP="00FD261C">
      <w:pPr>
        <w:jc w:val="center"/>
        <w:rPr>
          <w:i/>
          <w:u w:val="single"/>
        </w:rPr>
      </w:pPr>
    </w:p>
    <w:p w:rsidR="00706067" w:rsidRDefault="00706067" w:rsidP="00FD261C">
      <w:pPr>
        <w:jc w:val="center"/>
        <w:rPr>
          <w:i/>
          <w:u w:val="single"/>
        </w:rPr>
      </w:pPr>
    </w:p>
    <w:p w:rsidR="00706067" w:rsidRDefault="00706067" w:rsidP="00FD261C">
      <w:pPr>
        <w:jc w:val="center"/>
        <w:rPr>
          <w:i/>
          <w:u w:val="single"/>
        </w:rPr>
      </w:pPr>
    </w:p>
    <w:p w:rsidR="00672D9A" w:rsidRDefault="00672D9A" w:rsidP="00FD261C">
      <w:pPr>
        <w:jc w:val="center"/>
        <w:rPr>
          <w:i/>
          <w:u w:val="single"/>
        </w:rPr>
      </w:pPr>
    </w:p>
    <w:p w:rsidR="00FD261C" w:rsidRDefault="00FD261C" w:rsidP="00FD261C">
      <w:pPr>
        <w:jc w:val="center"/>
        <w:rPr>
          <w:i/>
          <w:u w:val="single"/>
        </w:rPr>
      </w:pPr>
      <w:r w:rsidRPr="00FD261C">
        <w:rPr>
          <w:i/>
          <w:u w:val="single"/>
        </w:rPr>
        <w:t>Comunicato Stampa</w:t>
      </w:r>
    </w:p>
    <w:p w:rsidR="009847BD" w:rsidRDefault="009847BD" w:rsidP="00FD261C">
      <w:pPr>
        <w:jc w:val="center"/>
        <w:rPr>
          <w:i/>
          <w:u w:val="single"/>
        </w:rPr>
      </w:pPr>
    </w:p>
    <w:p w:rsidR="009847BD" w:rsidRPr="009847BD" w:rsidRDefault="009847BD" w:rsidP="009847BD">
      <w:pPr>
        <w:jc w:val="center"/>
        <w:rPr>
          <w:b/>
          <w:sz w:val="36"/>
          <w:szCs w:val="36"/>
        </w:rPr>
      </w:pPr>
      <w:r w:rsidRPr="009847BD">
        <w:rPr>
          <w:b/>
          <w:sz w:val="36"/>
          <w:szCs w:val="36"/>
        </w:rPr>
        <w:t>Conferenza Nazionale CARD: il Distretto, sempre più al centro del “territorio”, lancia il primo Master Universitario</w:t>
      </w:r>
      <w:r>
        <w:rPr>
          <w:b/>
          <w:sz w:val="36"/>
          <w:szCs w:val="36"/>
        </w:rPr>
        <w:br/>
      </w:r>
      <w:r w:rsidRPr="009847BD">
        <w:rPr>
          <w:b/>
          <w:sz w:val="36"/>
          <w:szCs w:val="36"/>
        </w:rPr>
        <w:t xml:space="preserve"> sulle cure domiciliari</w:t>
      </w:r>
    </w:p>
    <w:p w:rsidR="00FD261C" w:rsidRPr="009847BD" w:rsidRDefault="009847BD" w:rsidP="009847BD">
      <w:pPr>
        <w:jc w:val="both"/>
        <w:rPr>
          <w:b/>
          <w:i/>
          <w:sz w:val="28"/>
          <w:szCs w:val="28"/>
        </w:rPr>
      </w:pPr>
      <w:r w:rsidRPr="009847BD">
        <w:rPr>
          <w:b/>
          <w:i/>
          <w:sz w:val="28"/>
          <w:szCs w:val="28"/>
        </w:rPr>
        <w:t xml:space="preserve">Professionisti del Distretto riuniti a Bologna. Ricciardi, </w:t>
      </w:r>
      <w:proofErr w:type="spellStart"/>
      <w:r w:rsidRPr="009847BD">
        <w:rPr>
          <w:b/>
          <w:i/>
          <w:sz w:val="28"/>
          <w:szCs w:val="28"/>
        </w:rPr>
        <w:t>Iss</w:t>
      </w:r>
      <w:proofErr w:type="spellEnd"/>
      <w:r w:rsidRPr="009847BD">
        <w:rPr>
          <w:b/>
          <w:i/>
          <w:sz w:val="28"/>
          <w:szCs w:val="28"/>
        </w:rPr>
        <w:t xml:space="preserve">: “Anche per le cure territoriali tempo di grandi trasformazioni”. Sen. Silvestro, Ipasvi: “Distretto spazio essenziale per ripensamento e nuova organizzazione”. </w:t>
      </w:r>
      <w:proofErr w:type="spellStart"/>
      <w:r w:rsidRPr="009847BD">
        <w:rPr>
          <w:b/>
          <w:i/>
          <w:sz w:val="28"/>
          <w:szCs w:val="28"/>
        </w:rPr>
        <w:t>Cricelli</w:t>
      </w:r>
      <w:proofErr w:type="spellEnd"/>
      <w:r w:rsidRPr="009847BD">
        <w:rPr>
          <w:b/>
          <w:i/>
          <w:sz w:val="28"/>
          <w:szCs w:val="28"/>
        </w:rPr>
        <w:t xml:space="preserve">, </w:t>
      </w:r>
      <w:proofErr w:type="spellStart"/>
      <w:r w:rsidRPr="009847BD">
        <w:rPr>
          <w:b/>
          <w:i/>
          <w:sz w:val="28"/>
          <w:szCs w:val="28"/>
        </w:rPr>
        <w:t>Simg</w:t>
      </w:r>
      <w:proofErr w:type="spellEnd"/>
      <w:r w:rsidRPr="009847BD">
        <w:rPr>
          <w:b/>
          <w:i/>
          <w:sz w:val="28"/>
          <w:szCs w:val="28"/>
        </w:rPr>
        <w:t>: “Obiettivi comuni: individuiamo insieme un nuovo modello”</w:t>
      </w:r>
    </w:p>
    <w:p w:rsidR="004B421C" w:rsidRDefault="004B421C" w:rsidP="00FD261C"/>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b/>
          <w:bCs/>
          <w:lang w:eastAsia="it-IT"/>
        </w:rPr>
        <w:t>Bologna, 29 maggio 2015 –</w:t>
      </w:r>
      <w:r w:rsidRPr="009847BD">
        <w:rPr>
          <w:rFonts w:ascii="Calibri" w:eastAsia="Calibri" w:hAnsi="Calibri" w:cs="Times New Roman"/>
          <w:lang w:eastAsia="it-IT"/>
        </w:rPr>
        <w:t xml:space="preserve"> </w:t>
      </w:r>
      <w:r w:rsidRPr="009847BD">
        <w:rPr>
          <w:rFonts w:ascii="Calibri" w:eastAsia="Calibri" w:hAnsi="Calibri" w:cs="Times New Roman"/>
          <w:b/>
          <w:bCs/>
          <w:lang w:eastAsia="it-IT"/>
        </w:rPr>
        <w:t>Una Conferenza Nazionale che assomiglia a un tavolo congiunto</w:t>
      </w:r>
      <w:r w:rsidRPr="009847BD">
        <w:rPr>
          <w:rFonts w:ascii="Calibri" w:eastAsia="Calibri" w:hAnsi="Calibri" w:cs="Times New Roman"/>
          <w:lang w:eastAsia="it-IT"/>
        </w:rPr>
        <w:t xml:space="preserve"> – fra tutti i professionisti della salute, e fra questi e i decisori – </w:t>
      </w:r>
      <w:r w:rsidRPr="009847BD">
        <w:rPr>
          <w:rFonts w:ascii="Calibri" w:eastAsia="Calibri" w:hAnsi="Calibri" w:cs="Times New Roman"/>
          <w:b/>
          <w:bCs/>
          <w:lang w:eastAsia="it-IT"/>
        </w:rPr>
        <w:t>sul futuro dei servizi socio-sanitari destinati al territorio</w:t>
      </w:r>
      <w:r w:rsidRPr="009847BD">
        <w:rPr>
          <w:rFonts w:ascii="Calibri" w:eastAsia="Calibri" w:hAnsi="Calibri" w:cs="Times New Roman"/>
          <w:lang w:eastAsia="it-IT"/>
        </w:rPr>
        <w:t xml:space="preserve">. È la fotografia della </w:t>
      </w:r>
      <w:r w:rsidRPr="009847BD">
        <w:rPr>
          <w:rFonts w:ascii="Calibri" w:eastAsia="Calibri" w:hAnsi="Calibri" w:cs="Times New Roman"/>
          <w:b/>
          <w:bCs/>
          <w:lang w:eastAsia="it-IT"/>
        </w:rPr>
        <w:t>Terza Conferenza Nazionale sulle Cure Domiciliari di CARD</w:t>
      </w:r>
      <w:r w:rsidRPr="009847BD">
        <w:rPr>
          <w:rFonts w:ascii="Calibri" w:eastAsia="Calibri" w:hAnsi="Calibri" w:cs="Times New Roman"/>
          <w:lang w:eastAsia="it-IT"/>
        </w:rPr>
        <w:t xml:space="preserve"> – Società Scientifica delle attività Socio Sanitarie territoriali che riunisce tutti i Distretti sanitari italiani – in corso in queste ore a Bologna.</w:t>
      </w:r>
    </w:p>
    <w:p w:rsidR="009847BD" w:rsidRPr="009847BD" w:rsidRDefault="009847BD" w:rsidP="009847BD">
      <w:pPr>
        <w:spacing w:after="0" w:line="240" w:lineRule="auto"/>
        <w:jc w:val="both"/>
        <w:rPr>
          <w:rFonts w:ascii="Calibri" w:eastAsia="Calibri" w:hAnsi="Calibri" w:cs="Times New Roman"/>
          <w:lang w:eastAsia="it-IT"/>
        </w:rPr>
      </w:pPr>
    </w:p>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lang w:eastAsia="it-IT"/>
        </w:rPr>
        <w:t xml:space="preserve">La Conferenza nazionale si è aperta ieri, 28 maggio, con la notizia della </w:t>
      </w:r>
      <w:r w:rsidRPr="009847BD">
        <w:rPr>
          <w:rFonts w:ascii="Calibri" w:eastAsia="Calibri" w:hAnsi="Calibri" w:cs="Times New Roman"/>
          <w:b/>
          <w:bCs/>
          <w:lang w:eastAsia="it-IT"/>
        </w:rPr>
        <w:t>conferma del Direttivo, guidato dal Presidente Gilberto Gentili, anche per l’anno 2016</w:t>
      </w:r>
      <w:r w:rsidRPr="009847BD">
        <w:rPr>
          <w:rFonts w:ascii="Calibri" w:eastAsia="Calibri" w:hAnsi="Calibri" w:cs="Times New Roman"/>
          <w:lang w:eastAsia="it-IT"/>
        </w:rPr>
        <w:t>. Poi si è subito passati ai temi della programmazione e dell’individuazione di un nuovo modello per la gestione dell’assistenz</w:t>
      </w:r>
      <w:bookmarkStart w:id="0" w:name="_GoBack"/>
      <w:bookmarkEnd w:id="0"/>
      <w:r w:rsidRPr="009847BD">
        <w:rPr>
          <w:rFonts w:ascii="Calibri" w:eastAsia="Calibri" w:hAnsi="Calibri" w:cs="Times New Roman"/>
          <w:lang w:eastAsia="it-IT"/>
        </w:rPr>
        <w:t xml:space="preserve">a territoriale, con un focus sulle cure domiciliari, principale vocazione e autentica </w:t>
      </w:r>
      <w:proofErr w:type="spellStart"/>
      <w:r w:rsidRPr="009847BD">
        <w:rPr>
          <w:rFonts w:ascii="Calibri" w:eastAsia="Calibri" w:hAnsi="Calibri" w:cs="Times New Roman"/>
          <w:i/>
          <w:iCs/>
          <w:lang w:eastAsia="it-IT"/>
        </w:rPr>
        <w:t>mission</w:t>
      </w:r>
      <w:proofErr w:type="spellEnd"/>
      <w:r w:rsidRPr="009847BD">
        <w:rPr>
          <w:rFonts w:ascii="Calibri" w:eastAsia="Calibri" w:hAnsi="Calibri" w:cs="Times New Roman"/>
          <w:lang w:eastAsia="it-IT"/>
        </w:rPr>
        <w:t xml:space="preserve"> dei professionisti del Distretto. “</w:t>
      </w:r>
      <w:r w:rsidRPr="009847BD">
        <w:rPr>
          <w:rFonts w:ascii="Calibri" w:eastAsia="Calibri" w:hAnsi="Calibri" w:cs="Times New Roman"/>
          <w:i/>
          <w:iCs/>
          <w:lang w:eastAsia="it-IT"/>
        </w:rPr>
        <w:t>Crediamo che siano di certo la presa in carico del paziente cronico e la tutela delle fragilità le basi su cui è necessario focalizzare l’azione dei Distretti</w:t>
      </w:r>
      <w:r w:rsidRPr="009847BD">
        <w:rPr>
          <w:rFonts w:ascii="Calibri" w:eastAsia="Calibri" w:hAnsi="Calibri" w:cs="Times New Roman"/>
          <w:lang w:eastAsia="it-IT"/>
        </w:rPr>
        <w:t xml:space="preserve">”, ha esordito </w:t>
      </w:r>
      <w:r w:rsidRPr="009847BD">
        <w:rPr>
          <w:rFonts w:ascii="Calibri" w:eastAsia="Calibri" w:hAnsi="Calibri" w:cs="Times New Roman"/>
          <w:b/>
          <w:bCs/>
          <w:lang w:eastAsia="it-IT"/>
        </w:rPr>
        <w:t>Gilberto Gentili</w:t>
      </w:r>
      <w:r w:rsidRPr="009847BD">
        <w:rPr>
          <w:rFonts w:ascii="Calibri" w:eastAsia="Calibri" w:hAnsi="Calibri" w:cs="Times New Roman"/>
          <w:lang w:eastAsia="it-IT"/>
        </w:rPr>
        <w:t>, Presidente CARD, nel suggerire all’uditorio i temi forti della ‘tre giorni’ di congresso che si chiuderà domani, 30 maggio.</w:t>
      </w:r>
    </w:p>
    <w:p w:rsidR="009847BD" w:rsidRPr="009847BD" w:rsidRDefault="009847BD" w:rsidP="009847BD">
      <w:pPr>
        <w:spacing w:after="0" w:line="240" w:lineRule="auto"/>
        <w:jc w:val="both"/>
        <w:rPr>
          <w:rFonts w:ascii="Calibri" w:eastAsia="Calibri" w:hAnsi="Calibri" w:cs="Times New Roman"/>
          <w:lang w:eastAsia="it-IT"/>
        </w:rPr>
      </w:pPr>
    </w:p>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lang w:eastAsia="it-IT"/>
        </w:rPr>
        <w:t>“</w:t>
      </w:r>
      <w:r w:rsidRPr="009847BD">
        <w:rPr>
          <w:rFonts w:ascii="Calibri" w:eastAsia="Calibri" w:hAnsi="Calibri" w:cs="Times New Roman"/>
          <w:i/>
          <w:iCs/>
          <w:lang w:eastAsia="it-IT"/>
        </w:rPr>
        <w:t>Anche per le cure territoriali</w:t>
      </w:r>
      <w:r w:rsidRPr="009847BD">
        <w:rPr>
          <w:rFonts w:ascii="Calibri" w:eastAsia="Calibri" w:hAnsi="Calibri" w:cs="Times New Roman"/>
          <w:lang w:eastAsia="it-IT"/>
        </w:rPr>
        <w:t xml:space="preserve"> – ha detto a sua volta </w:t>
      </w:r>
      <w:r w:rsidRPr="009847BD">
        <w:rPr>
          <w:rFonts w:ascii="Calibri" w:eastAsia="Calibri" w:hAnsi="Calibri" w:cs="Times New Roman"/>
          <w:b/>
          <w:bCs/>
          <w:lang w:eastAsia="it-IT"/>
        </w:rPr>
        <w:t>Walter Ricciardi</w:t>
      </w:r>
      <w:r w:rsidRPr="009847BD">
        <w:rPr>
          <w:rFonts w:ascii="Calibri" w:eastAsia="Calibri" w:hAnsi="Calibri" w:cs="Times New Roman"/>
          <w:lang w:eastAsia="it-IT"/>
        </w:rPr>
        <w:t xml:space="preserve">, Commissario straordinario dell’Istituto Superiore di Sanità e Direttore del Dipartimento di Sanità Pubblica dell’Università Cattolica di Roma – </w:t>
      </w:r>
      <w:r w:rsidRPr="009847BD">
        <w:rPr>
          <w:rFonts w:ascii="Calibri" w:eastAsia="Calibri" w:hAnsi="Calibri" w:cs="Times New Roman"/>
          <w:i/>
          <w:iCs/>
          <w:lang w:eastAsia="it-IT"/>
        </w:rPr>
        <w:t>è giunto il tempo delle grandi trasformazioni, perché i piccoli cambiamenti non bastano più</w:t>
      </w:r>
      <w:r w:rsidRPr="009847BD">
        <w:rPr>
          <w:rFonts w:ascii="Calibri" w:eastAsia="Calibri" w:hAnsi="Calibri" w:cs="Times New Roman"/>
          <w:lang w:eastAsia="it-IT"/>
        </w:rPr>
        <w:t>”. Di qui “</w:t>
      </w:r>
      <w:r w:rsidRPr="009847BD">
        <w:rPr>
          <w:rFonts w:ascii="Calibri" w:eastAsia="Calibri" w:hAnsi="Calibri" w:cs="Times New Roman"/>
          <w:i/>
          <w:iCs/>
          <w:lang w:eastAsia="it-IT"/>
        </w:rPr>
        <w:t>un suggerimento</w:t>
      </w:r>
      <w:r w:rsidRPr="009847BD">
        <w:rPr>
          <w:rFonts w:ascii="Calibri" w:eastAsia="Calibri" w:hAnsi="Calibri" w:cs="Times New Roman"/>
          <w:lang w:eastAsia="it-IT"/>
        </w:rPr>
        <w:t xml:space="preserve"> – ha proseguito Ricciardi – </w:t>
      </w:r>
      <w:r w:rsidRPr="009847BD">
        <w:rPr>
          <w:rFonts w:ascii="Calibri" w:eastAsia="Calibri" w:hAnsi="Calibri" w:cs="Times New Roman"/>
          <w:i/>
          <w:iCs/>
          <w:lang w:eastAsia="it-IT"/>
        </w:rPr>
        <w:t xml:space="preserve">sul più urgente degli interventi da attuare: rendere misurabile l’assistenza erogata sul territorio. I servizi ospedalieri sono rigorosamente misurati attraverso cartelle cliniche, </w:t>
      </w:r>
      <w:proofErr w:type="gramStart"/>
      <w:r w:rsidRPr="009847BD">
        <w:rPr>
          <w:rFonts w:ascii="Calibri" w:eastAsia="Calibri" w:hAnsi="Calibri" w:cs="Times New Roman"/>
          <w:i/>
          <w:iCs/>
          <w:lang w:eastAsia="it-IT"/>
        </w:rPr>
        <w:t>DRG  e</w:t>
      </w:r>
      <w:proofErr w:type="gramEnd"/>
      <w:r w:rsidRPr="009847BD">
        <w:rPr>
          <w:rFonts w:ascii="Calibri" w:eastAsia="Calibri" w:hAnsi="Calibri" w:cs="Times New Roman"/>
          <w:i/>
          <w:iCs/>
          <w:lang w:eastAsia="it-IT"/>
        </w:rPr>
        <w:t xml:space="preserve"> rigidi sistemi di finanziamento. Tutto ciò non avviene per l’assistenza territoriale, poco misurata e quindi più vulnerabile</w:t>
      </w:r>
      <w:r w:rsidRPr="009847BD">
        <w:rPr>
          <w:rFonts w:ascii="Calibri" w:eastAsia="Calibri" w:hAnsi="Calibri" w:cs="Times New Roman"/>
          <w:lang w:eastAsia="it-IT"/>
        </w:rPr>
        <w:t xml:space="preserve">”. Infine un’indicazione sulla </w:t>
      </w:r>
      <w:r w:rsidRPr="009847BD">
        <w:rPr>
          <w:rFonts w:ascii="Calibri" w:eastAsia="Calibri" w:hAnsi="Calibri" w:cs="Times New Roman"/>
          <w:b/>
          <w:bCs/>
          <w:lang w:eastAsia="it-IT"/>
        </w:rPr>
        <w:t>multidisciplinarietà essenziale alla vita del Distretto</w:t>
      </w:r>
      <w:r w:rsidRPr="009847BD">
        <w:rPr>
          <w:rFonts w:ascii="Calibri" w:eastAsia="Calibri" w:hAnsi="Calibri" w:cs="Times New Roman"/>
          <w:lang w:eastAsia="it-IT"/>
        </w:rPr>
        <w:t>: “</w:t>
      </w:r>
      <w:r w:rsidRPr="009847BD">
        <w:rPr>
          <w:rFonts w:ascii="Calibri" w:eastAsia="Calibri" w:hAnsi="Calibri" w:cs="Times New Roman"/>
          <w:i/>
          <w:iCs/>
          <w:lang w:eastAsia="it-IT"/>
        </w:rPr>
        <w:t>A prescindere da miopi corporativismi</w:t>
      </w:r>
      <w:r w:rsidRPr="009847BD">
        <w:rPr>
          <w:rFonts w:ascii="Calibri" w:eastAsia="Calibri" w:hAnsi="Calibri" w:cs="Times New Roman"/>
          <w:lang w:eastAsia="it-IT"/>
        </w:rPr>
        <w:t xml:space="preserve"> – ha concluso Ricciardi – </w:t>
      </w:r>
      <w:r w:rsidRPr="009847BD">
        <w:rPr>
          <w:rFonts w:ascii="Calibri" w:eastAsia="Calibri" w:hAnsi="Calibri" w:cs="Times New Roman"/>
          <w:i/>
          <w:iCs/>
          <w:lang w:eastAsia="it-IT"/>
        </w:rPr>
        <w:t>il vero è che abbiamo bisogno di tutte le professionalità, e non solo delle professioni sanitarie, ma anche di quelle legate all’assistenza sociale</w:t>
      </w:r>
      <w:r w:rsidRPr="009847BD">
        <w:rPr>
          <w:rFonts w:ascii="Calibri" w:eastAsia="Calibri" w:hAnsi="Calibri" w:cs="Times New Roman"/>
          <w:lang w:eastAsia="it-IT"/>
        </w:rPr>
        <w:t xml:space="preserve">”. Un’indicazione chiarissima sulla quale è stato esplicito anche </w:t>
      </w:r>
      <w:r w:rsidRPr="009847BD">
        <w:rPr>
          <w:rFonts w:ascii="Calibri" w:eastAsia="Calibri" w:hAnsi="Calibri" w:cs="Times New Roman"/>
          <w:b/>
          <w:bCs/>
          <w:lang w:eastAsia="it-IT"/>
        </w:rPr>
        <w:t>Gilberto Gentili</w:t>
      </w:r>
      <w:r w:rsidRPr="009847BD">
        <w:rPr>
          <w:rFonts w:ascii="Calibri" w:eastAsia="Calibri" w:hAnsi="Calibri" w:cs="Times New Roman"/>
          <w:lang w:eastAsia="it-IT"/>
        </w:rPr>
        <w:t>: “</w:t>
      </w:r>
      <w:r w:rsidRPr="009847BD">
        <w:rPr>
          <w:rFonts w:ascii="Calibri" w:eastAsia="Calibri" w:hAnsi="Calibri" w:cs="Times New Roman"/>
          <w:i/>
          <w:iCs/>
          <w:lang w:eastAsia="it-IT"/>
        </w:rPr>
        <w:t>Card Italia ha promosso fin dal 2013 lo slogan ‘la sanità del terzo millennio non concede esclusive’, con ciò volendo ribadire e rafforzare la sua natura multidisciplinare, ma contestualmente</w:t>
      </w:r>
      <w:r w:rsidRPr="009847BD">
        <w:rPr>
          <w:rFonts w:ascii="Calibri" w:eastAsia="Calibri" w:hAnsi="Calibri" w:cs="Times New Roman"/>
          <w:lang w:eastAsia="it-IT"/>
        </w:rPr>
        <w:t xml:space="preserve"> – ha chiarito Gentili – </w:t>
      </w:r>
      <w:r w:rsidRPr="009847BD">
        <w:rPr>
          <w:rFonts w:ascii="Calibri" w:eastAsia="Calibri" w:hAnsi="Calibri" w:cs="Times New Roman"/>
          <w:i/>
          <w:iCs/>
          <w:lang w:eastAsia="it-IT"/>
        </w:rPr>
        <w:t>avendo a cuore di affermare che nessuno ha la  soluzione unica per affrontare platee di utenti che nei prossimi trent’anni diverranno numericamente enormi, fisicamente sempre più fragili  ed economicamente sempre meno benestanti</w:t>
      </w:r>
      <w:r w:rsidRPr="009847BD">
        <w:rPr>
          <w:rFonts w:ascii="Calibri" w:eastAsia="Calibri" w:hAnsi="Calibri" w:cs="Times New Roman"/>
          <w:lang w:eastAsia="it-IT"/>
        </w:rPr>
        <w:t>”.</w:t>
      </w:r>
    </w:p>
    <w:p w:rsidR="009847BD" w:rsidRPr="009847BD" w:rsidRDefault="009847BD" w:rsidP="009847BD">
      <w:pPr>
        <w:spacing w:after="0" w:line="240" w:lineRule="auto"/>
        <w:jc w:val="both"/>
        <w:rPr>
          <w:rFonts w:ascii="Calibri" w:eastAsia="Calibri" w:hAnsi="Calibri" w:cs="Times New Roman"/>
          <w:lang w:eastAsia="it-IT"/>
        </w:rPr>
      </w:pPr>
    </w:p>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lang w:eastAsia="it-IT"/>
        </w:rPr>
        <w:t xml:space="preserve">Proprio con riferimento alle professioni, </w:t>
      </w:r>
      <w:r w:rsidRPr="009847BD">
        <w:rPr>
          <w:rFonts w:ascii="Calibri" w:eastAsia="Calibri" w:hAnsi="Calibri" w:cs="Times New Roman"/>
          <w:b/>
          <w:bCs/>
          <w:lang w:eastAsia="it-IT"/>
        </w:rPr>
        <w:t>la grande notizia della prima giornata di Conferenza Nazionale CARD è stata il lancio del primo Master Universitario, presso l’Università di Udine, dedicato agli operatori del territorio</w:t>
      </w:r>
      <w:r w:rsidRPr="009847BD">
        <w:rPr>
          <w:rFonts w:ascii="Calibri" w:eastAsia="Calibri" w:hAnsi="Calibri" w:cs="Times New Roman"/>
          <w:lang w:eastAsia="it-IT"/>
        </w:rPr>
        <w:t>. “</w:t>
      </w:r>
      <w:r w:rsidRPr="009847BD">
        <w:rPr>
          <w:rFonts w:ascii="Calibri" w:eastAsia="Calibri" w:hAnsi="Calibri" w:cs="Times New Roman"/>
          <w:i/>
          <w:iCs/>
          <w:lang w:eastAsia="it-IT"/>
        </w:rPr>
        <w:t>Sono già quattro, oltre ai medici, le altre professioni rappresentate dai primi iscritti al nostro Master</w:t>
      </w:r>
      <w:r w:rsidRPr="009847BD">
        <w:rPr>
          <w:rFonts w:ascii="Calibri" w:eastAsia="Calibri" w:hAnsi="Calibri" w:cs="Times New Roman"/>
          <w:lang w:eastAsia="it-IT"/>
        </w:rPr>
        <w:t xml:space="preserve">”, ha confermato </w:t>
      </w:r>
      <w:r w:rsidRPr="009847BD">
        <w:rPr>
          <w:rFonts w:ascii="Calibri" w:eastAsia="Calibri" w:hAnsi="Calibri" w:cs="Times New Roman"/>
          <w:b/>
          <w:bCs/>
          <w:lang w:eastAsia="it-IT"/>
        </w:rPr>
        <w:t xml:space="preserve">Silvio </w:t>
      </w:r>
      <w:proofErr w:type="spellStart"/>
      <w:r w:rsidRPr="009847BD">
        <w:rPr>
          <w:rFonts w:ascii="Calibri" w:eastAsia="Calibri" w:hAnsi="Calibri" w:cs="Times New Roman"/>
          <w:b/>
          <w:bCs/>
          <w:lang w:eastAsia="it-IT"/>
        </w:rPr>
        <w:t>Brusaferro</w:t>
      </w:r>
      <w:proofErr w:type="spellEnd"/>
      <w:r w:rsidRPr="009847BD">
        <w:rPr>
          <w:rFonts w:ascii="Calibri" w:eastAsia="Calibri" w:hAnsi="Calibri" w:cs="Times New Roman"/>
          <w:lang w:eastAsia="it-IT"/>
        </w:rPr>
        <w:t>, Professore Ordinario di Igiene Generale e Applicata dell’Università degli Studi di Udine. “</w:t>
      </w:r>
      <w:r w:rsidRPr="009847BD">
        <w:rPr>
          <w:rFonts w:ascii="Calibri" w:eastAsia="Calibri" w:hAnsi="Calibri" w:cs="Times New Roman"/>
          <w:i/>
          <w:iCs/>
          <w:lang w:eastAsia="it-IT"/>
        </w:rPr>
        <w:t>Professionisti che apprenderanno non solo</w:t>
      </w:r>
      <w:r w:rsidRPr="009847BD">
        <w:rPr>
          <w:rFonts w:ascii="Calibri" w:eastAsia="Calibri" w:hAnsi="Calibri" w:cs="Times New Roman"/>
          <w:lang w:eastAsia="it-IT"/>
        </w:rPr>
        <w:t xml:space="preserve"> – ha spiegato </w:t>
      </w:r>
      <w:r w:rsidRPr="009847BD">
        <w:rPr>
          <w:rFonts w:ascii="Calibri" w:eastAsia="Calibri" w:hAnsi="Calibri" w:cs="Times New Roman"/>
          <w:b/>
          <w:bCs/>
          <w:lang w:eastAsia="it-IT"/>
        </w:rPr>
        <w:t>Paolo Da Col</w:t>
      </w:r>
      <w:r w:rsidRPr="009847BD">
        <w:rPr>
          <w:rFonts w:ascii="Calibri" w:eastAsia="Calibri" w:hAnsi="Calibri" w:cs="Times New Roman"/>
          <w:lang w:eastAsia="it-IT"/>
        </w:rPr>
        <w:t xml:space="preserve">, Responsabile Nazionale Area Cure Domiciliari di CARD – </w:t>
      </w:r>
      <w:r w:rsidRPr="009847BD">
        <w:rPr>
          <w:rFonts w:ascii="Calibri" w:eastAsia="Calibri" w:hAnsi="Calibri" w:cs="Times New Roman"/>
          <w:i/>
          <w:iCs/>
          <w:lang w:eastAsia="it-IT"/>
        </w:rPr>
        <w:t xml:space="preserve">a destreggiarsi fra le incombenze burocratiche necessarie alla gestione del Distretto in dialogo con gli altri snodi del </w:t>
      </w:r>
      <w:proofErr w:type="spellStart"/>
      <w:r w:rsidRPr="009847BD">
        <w:rPr>
          <w:rFonts w:ascii="Calibri" w:eastAsia="Calibri" w:hAnsi="Calibri" w:cs="Times New Roman"/>
          <w:i/>
          <w:iCs/>
          <w:lang w:eastAsia="it-IT"/>
        </w:rPr>
        <w:t>Ssn</w:t>
      </w:r>
      <w:proofErr w:type="spellEnd"/>
      <w:r w:rsidRPr="009847BD">
        <w:rPr>
          <w:rFonts w:ascii="Calibri" w:eastAsia="Calibri" w:hAnsi="Calibri" w:cs="Times New Roman"/>
          <w:i/>
          <w:iCs/>
          <w:lang w:eastAsia="it-IT"/>
        </w:rPr>
        <w:t>, ma avranno anche l’occasione di approfondire la pratica clinica necessaria a essere veramente efficaci nel portare le cure a casa del paziente. Una scienza</w:t>
      </w:r>
      <w:r w:rsidRPr="009847BD">
        <w:rPr>
          <w:rFonts w:ascii="Calibri" w:eastAsia="Calibri" w:hAnsi="Calibri" w:cs="Times New Roman"/>
          <w:lang w:eastAsia="it-IT"/>
        </w:rPr>
        <w:t xml:space="preserve"> – quella dell’Home Care – </w:t>
      </w:r>
      <w:r w:rsidRPr="009847BD">
        <w:rPr>
          <w:rFonts w:ascii="Calibri" w:eastAsia="Calibri" w:hAnsi="Calibri" w:cs="Times New Roman"/>
          <w:i/>
          <w:iCs/>
          <w:lang w:eastAsia="it-IT"/>
        </w:rPr>
        <w:t>che purtroppo nessun professionista sanitario ha l’opportunità di apprendere negli anni dell’Università</w:t>
      </w:r>
      <w:r w:rsidRPr="009847BD">
        <w:rPr>
          <w:rFonts w:ascii="Calibri" w:eastAsia="Calibri" w:hAnsi="Calibri" w:cs="Times New Roman"/>
          <w:lang w:eastAsia="it-IT"/>
        </w:rPr>
        <w:t>”.</w:t>
      </w:r>
    </w:p>
    <w:p w:rsidR="009847BD" w:rsidRPr="009847BD" w:rsidRDefault="009847BD" w:rsidP="009847BD">
      <w:pPr>
        <w:spacing w:after="0" w:line="240" w:lineRule="auto"/>
        <w:rPr>
          <w:rFonts w:ascii="Calibri" w:eastAsia="Calibri" w:hAnsi="Calibri" w:cs="Times New Roman"/>
          <w:lang w:eastAsia="it-IT"/>
        </w:rPr>
      </w:pPr>
    </w:p>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lang w:eastAsia="it-IT"/>
        </w:rPr>
        <w:t>Vede la luce, dunque, una formazione mirata sulle cure domiciliari e aperta a tutti i professionisti della salute, che fa del Distretto un’articolazione sempre più essenziale alla gestione dell’assistenza territoriale. Di “</w:t>
      </w:r>
      <w:r w:rsidRPr="009847BD">
        <w:rPr>
          <w:rFonts w:ascii="Calibri" w:eastAsia="Calibri" w:hAnsi="Calibri" w:cs="Times New Roman"/>
          <w:i/>
          <w:iCs/>
          <w:lang w:eastAsia="it-IT"/>
        </w:rPr>
        <w:t>spazio essenziale per un ripensamento e una nuova organizzazione del territorio</w:t>
      </w:r>
      <w:r w:rsidRPr="009847BD">
        <w:rPr>
          <w:rFonts w:ascii="Calibri" w:eastAsia="Calibri" w:hAnsi="Calibri" w:cs="Times New Roman"/>
          <w:lang w:eastAsia="it-IT"/>
        </w:rPr>
        <w:t xml:space="preserve">” ha parlato infatti, riferendosi al Distretto, la Senatrice </w:t>
      </w:r>
      <w:r w:rsidRPr="009847BD">
        <w:rPr>
          <w:rFonts w:ascii="Calibri" w:eastAsia="Calibri" w:hAnsi="Calibri" w:cs="Times New Roman"/>
          <w:b/>
          <w:bCs/>
          <w:lang w:eastAsia="it-IT"/>
        </w:rPr>
        <w:t>Annalisa Silvestro</w:t>
      </w:r>
      <w:r w:rsidRPr="009847BD">
        <w:rPr>
          <w:rFonts w:ascii="Calibri" w:eastAsia="Calibri" w:hAnsi="Calibri" w:cs="Times New Roman"/>
          <w:lang w:eastAsia="it-IT"/>
        </w:rPr>
        <w:t>, della Federazione Nazionale Collegi Ipasvi.</w:t>
      </w:r>
    </w:p>
    <w:p w:rsidR="009847BD" w:rsidRPr="009847BD" w:rsidRDefault="009847BD" w:rsidP="009847BD">
      <w:pPr>
        <w:spacing w:after="0" w:line="240" w:lineRule="auto"/>
        <w:jc w:val="both"/>
        <w:rPr>
          <w:rFonts w:ascii="Calibri" w:eastAsia="Calibri" w:hAnsi="Calibri" w:cs="Times New Roman"/>
          <w:lang w:eastAsia="it-IT"/>
        </w:rPr>
      </w:pPr>
      <w:r w:rsidRPr="009847BD">
        <w:rPr>
          <w:rFonts w:ascii="Calibri" w:eastAsia="Calibri" w:hAnsi="Calibri" w:cs="Times New Roman"/>
          <w:lang w:eastAsia="it-IT"/>
        </w:rPr>
        <w:t xml:space="preserve">Di obiettivi comuni ha parlato a sua volta </w:t>
      </w:r>
      <w:r w:rsidRPr="009847BD">
        <w:rPr>
          <w:rFonts w:ascii="Calibri" w:eastAsia="Calibri" w:hAnsi="Calibri" w:cs="Times New Roman"/>
          <w:b/>
          <w:bCs/>
          <w:lang w:eastAsia="it-IT"/>
        </w:rPr>
        <w:t xml:space="preserve">Claudio </w:t>
      </w:r>
      <w:proofErr w:type="spellStart"/>
      <w:r w:rsidRPr="009847BD">
        <w:rPr>
          <w:rFonts w:ascii="Calibri" w:eastAsia="Calibri" w:hAnsi="Calibri" w:cs="Times New Roman"/>
          <w:b/>
          <w:bCs/>
          <w:lang w:eastAsia="it-IT"/>
        </w:rPr>
        <w:t>Cricelli</w:t>
      </w:r>
      <w:proofErr w:type="spellEnd"/>
      <w:r w:rsidRPr="009847BD">
        <w:rPr>
          <w:rFonts w:ascii="Calibri" w:eastAsia="Calibri" w:hAnsi="Calibri" w:cs="Times New Roman"/>
          <w:lang w:eastAsia="it-IT"/>
        </w:rPr>
        <w:t>, presidente SIMG: “</w:t>
      </w:r>
      <w:r w:rsidRPr="009847BD">
        <w:rPr>
          <w:rFonts w:ascii="Calibri" w:eastAsia="Calibri" w:hAnsi="Calibri" w:cs="Times New Roman"/>
          <w:i/>
          <w:iCs/>
          <w:lang w:eastAsia="it-IT"/>
        </w:rPr>
        <w:t>Un compito come la gestione delle cronicità sarà il banco di prova del Distretto, ma anche l’obiettivo sul quale si misurerà l’efficacia dell’intervento dei medici di Medicina generale. Se le sfide e gli scopi sono comuni, sarebbe miope dividere le forze, privando la nostra azione del necessario coordinamento, soprattutto in questa fase di individuazione di un modello completamente nuovo per la gestione del territorio e delle cure primarie</w:t>
      </w:r>
      <w:r w:rsidRPr="009847BD">
        <w:rPr>
          <w:rFonts w:ascii="Calibri" w:eastAsia="Calibri" w:hAnsi="Calibri" w:cs="Times New Roman"/>
          <w:lang w:eastAsia="it-IT"/>
        </w:rPr>
        <w:t xml:space="preserve">”. </w:t>
      </w:r>
    </w:p>
    <w:p w:rsidR="009847BD" w:rsidRPr="009847BD" w:rsidRDefault="009847BD" w:rsidP="009847BD">
      <w:pPr>
        <w:spacing w:after="0" w:line="240" w:lineRule="auto"/>
        <w:rPr>
          <w:rFonts w:ascii="Calibri" w:eastAsia="Calibri" w:hAnsi="Calibri" w:cs="Times New Roman"/>
          <w:lang w:eastAsia="it-IT"/>
        </w:rPr>
      </w:pPr>
      <w:r w:rsidRPr="009847BD">
        <w:rPr>
          <w:rFonts w:ascii="Calibri" w:eastAsia="Calibri" w:hAnsi="Calibri" w:cs="Times New Roman"/>
          <w:lang w:eastAsia="it-IT"/>
        </w:rPr>
        <w:t> </w:t>
      </w:r>
    </w:p>
    <w:p w:rsidR="009847BD" w:rsidRPr="009847BD" w:rsidRDefault="009847BD" w:rsidP="009847BD">
      <w:pPr>
        <w:spacing w:after="0" w:line="240" w:lineRule="auto"/>
        <w:rPr>
          <w:rFonts w:ascii="Calibri" w:eastAsia="Calibri" w:hAnsi="Calibri" w:cs="Times New Roman"/>
          <w:lang w:eastAsia="it-IT"/>
        </w:rPr>
      </w:pPr>
    </w:p>
    <w:p w:rsidR="004B421C" w:rsidRDefault="004B421C" w:rsidP="002E0C89">
      <w:pPr>
        <w:pStyle w:val="Nessunaspaziatura"/>
        <w:jc w:val="both"/>
        <w:rPr>
          <w:b/>
          <w:sz w:val="20"/>
          <w:szCs w:val="20"/>
          <w:u w:val="single"/>
        </w:rPr>
      </w:pPr>
    </w:p>
    <w:p w:rsidR="004B421C" w:rsidRDefault="004B421C" w:rsidP="002E0C89">
      <w:pPr>
        <w:pStyle w:val="Nessunaspaziatura"/>
        <w:jc w:val="both"/>
        <w:rPr>
          <w:b/>
          <w:sz w:val="20"/>
          <w:szCs w:val="20"/>
          <w:u w:val="single"/>
        </w:rPr>
      </w:pPr>
    </w:p>
    <w:p w:rsidR="002E0C89" w:rsidRPr="00D8767C" w:rsidRDefault="002E0C89" w:rsidP="002E0C89">
      <w:pPr>
        <w:pStyle w:val="Nessunaspaziatura"/>
        <w:jc w:val="both"/>
        <w:rPr>
          <w:b/>
          <w:sz w:val="20"/>
          <w:szCs w:val="20"/>
          <w:u w:val="single"/>
        </w:rPr>
      </w:pPr>
      <w:r w:rsidRPr="00D8767C">
        <w:rPr>
          <w:b/>
          <w:sz w:val="20"/>
          <w:szCs w:val="20"/>
          <w:u w:val="single"/>
        </w:rPr>
        <w:t>C.A.R.D.</w:t>
      </w:r>
    </w:p>
    <w:p w:rsidR="002E0C89" w:rsidRPr="00D8767C" w:rsidRDefault="002E0C89" w:rsidP="002E0C89">
      <w:pPr>
        <w:pStyle w:val="Nessunaspaziatura"/>
        <w:jc w:val="both"/>
        <w:rPr>
          <w:sz w:val="20"/>
          <w:szCs w:val="20"/>
        </w:rPr>
      </w:pPr>
      <w:r w:rsidRPr="00D8767C">
        <w:rPr>
          <w:sz w:val="20"/>
          <w:szCs w:val="20"/>
        </w:rPr>
        <w:t>La Confederazione delle Associazioni Regionali dei Distretti (C.A.R.D.) è una libera Associazione senza fini di lucro e senza finalità sindacali, che riunisce le Associazioni dei Direttori, dei Responsabili e degli Operatori dei Distretti Sanitari di tutte le Regioni italiane.</w:t>
      </w:r>
      <w:r>
        <w:rPr>
          <w:sz w:val="20"/>
          <w:szCs w:val="20"/>
        </w:rPr>
        <w:t xml:space="preserve"> </w:t>
      </w:r>
      <w:r w:rsidRPr="00D8767C">
        <w:rPr>
          <w:sz w:val="20"/>
          <w:szCs w:val="20"/>
        </w:rPr>
        <w:t xml:space="preserve">C.A.R.D., nel complesso, rappresenta </w:t>
      </w:r>
      <w:r>
        <w:rPr>
          <w:sz w:val="20"/>
          <w:szCs w:val="20"/>
        </w:rPr>
        <w:t>oltre mille</w:t>
      </w:r>
      <w:r w:rsidRPr="00D8767C">
        <w:rPr>
          <w:sz w:val="20"/>
          <w:szCs w:val="20"/>
        </w:rPr>
        <w:t xml:space="preserve"> professionisti della salute, fra personale medico, personale infermieristico e</w:t>
      </w:r>
      <w:r w:rsidR="00E44255">
        <w:rPr>
          <w:sz w:val="20"/>
          <w:szCs w:val="20"/>
        </w:rPr>
        <w:t>d altri professionisti</w:t>
      </w:r>
      <w:r w:rsidR="00351EE5">
        <w:rPr>
          <w:sz w:val="20"/>
          <w:szCs w:val="20"/>
        </w:rPr>
        <w:t xml:space="preserve"> </w:t>
      </w:r>
      <w:r w:rsidRPr="00D8767C">
        <w:rPr>
          <w:sz w:val="20"/>
          <w:szCs w:val="20"/>
        </w:rPr>
        <w:t>addetti ai servizi domiciliari</w:t>
      </w:r>
      <w:r w:rsidR="00351EE5">
        <w:rPr>
          <w:sz w:val="20"/>
          <w:szCs w:val="20"/>
        </w:rPr>
        <w:t>, residenziali ed ambulatoriali</w:t>
      </w:r>
      <w:r w:rsidR="005824EE">
        <w:rPr>
          <w:sz w:val="20"/>
          <w:szCs w:val="20"/>
        </w:rPr>
        <w:t xml:space="preserve"> </w:t>
      </w:r>
      <w:r w:rsidR="005824EE" w:rsidRPr="00252FF6">
        <w:rPr>
          <w:sz w:val="20"/>
          <w:szCs w:val="20"/>
        </w:rPr>
        <w:t>governati dai Distretti delle Aziende Sanitarie.</w:t>
      </w:r>
    </w:p>
    <w:p w:rsidR="002E0C89" w:rsidRPr="00D8767C" w:rsidRDefault="002E0C89" w:rsidP="002E0C89">
      <w:pPr>
        <w:pStyle w:val="Nessunaspaziatura"/>
        <w:jc w:val="both"/>
        <w:rPr>
          <w:sz w:val="20"/>
          <w:szCs w:val="20"/>
        </w:rPr>
      </w:pPr>
      <w:r w:rsidRPr="00D8767C">
        <w:rPr>
          <w:sz w:val="20"/>
          <w:szCs w:val="20"/>
        </w:rPr>
        <w:t>La sua m</w:t>
      </w:r>
      <w:r w:rsidRPr="00D86B7E">
        <w:rPr>
          <w:sz w:val="20"/>
          <w:szCs w:val="20"/>
        </w:rPr>
        <w:t xml:space="preserve">issione </w:t>
      </w:r>
      <w:r w:rsidRPr="00D8767C">
        <w:rPr>
          <w:sz w:val="20"/>
          <w:szCs w:val="20"/>
        </w:rPr>
        <w:t xml:space="preserve">consiste </w:t>
      </w:r>
      <w:r w:rsidRPr="00252FF6">
        <w:rPr>
          <w:sz w:val="20"/>
          <w:szCs w:val="20"/>
        </w:rPr>
        <w:t xml:space="preserve">nel </w:t>
      </w:r>
      <w:r w:rsidR="005824EE" w:rsidRPr="00252FF6">
        <w:rPr>
          <w:sz w:val="20"/>
          <w:szCs w:val="20"/>
        </w:rPr>
        <w:t>valorizzare i Distretti</w:t>
      </w:r>
      <w:r w:rsidR="005824EE">
        <w:rPr>
          <w:sz w:val="20"/>
          <w:szCs w:val="20"/>
        </w:rPr>
        <w:t xml:space="preserve"> per </w:t>
      </w:r>
      <w:r w:rsidRPr="00D86B7E">
        <w:rPr>
          <w:sz w:val="20"/>
          <w:szCs w:val="20"/>
        </w:rPr>
        <w:t>promuovere, sostenere e implementare</w:t>
      </w:r>
      <w:r w:rsidRPr="00D8767C">
        <w:rPr>
          <w:sz w:val="20"/>
          <w:szCs w:val="20"/>
        </w:rPr>
        <w:t xml:space="preserve"> </w:t>
      </w:r>
      <w:r w:rsidRPr="00D86B7E">
        <w:rPr>
          <w:sz w:val="20"/>
          <w:szCs w:val="20"/>
        </w:rPr>
        <w:t>la cultura del</w:t>
      </w:r>
      <w:r w:rsidRPr="00D8767C">
        <w:rPr>
          <w:sz w:val="20"/>
          <w:szCs w:val="20"/>
        </w:rPr>
        <w:t xml:space="preserve"> </w:t>
      </w:r>
      <w:r w:rsidRPr="00D86B7E">
        <w:rPr>
          <w:sz w:val="20"/>
          <w:szCs w:val="20"/>
        </w:rPr>
        <w:t xml:space="preserve">cambiamento </w:t>
      </w:r>
      <w:r w:rsidR="00351EE5">
        <w:rPr>
          <w:sz w:val="20"/>
          <w:szCs w:val="20"/>
        </w:rPr>
        <w:t xml:space="preserve">verso sistemi di salute a baricentro territoriale, </w:t>
      </w:r>
      <w:r w:rsidRPr="00D86B7E">
        <w:rPr>
          <w:sz w:val="20"/>
          <w:szCs w:val="20"/>
        </w:rPr>
        <w:t>tendent</w:t>
      </w:r>
      <w:r w:rsidR="00351EE5">
        <w:rPr>
          <w:sz w:val="20"/>
          <w:szCs w:val="20"/>
        </w:rPr>
        <w:t>i</w:t>
      </w:r>
      <w:r w:rsidRPr="00D86B7E">
        <w:rPr>
          <w:sz w:val="20"/>
          <w:szCs w:val="20"/>
        </w:rPr>
        <w:t xml:space="preserve"> all’umanizzazione dei servizi offerti alla persona, al miglioramento</w:t>
      </w:r>
      <w:r w:rsidRPr="00D8767C">
        <w:rPr>
          <w:sz w:val="20"/>
          <w:szCs w:val="20"/>
        </w:rPr>
        <w:t xml:space="preserve"> </w:t>
      </w:r>
      <w:r w:rsidRPr="00D86B7E">
        <w:rPr>
          <w:sz w:val="20"/>
          <w:szCs w:val="20"/>
        </w:rPr>
        <w:t>dello stato di salute dell</w:t>
      </w:r>
      <w:r w:rsidR="00351EE5">
        <w:rPr>
          <w:sz w:val="20"/>
          <w:szCs w:val="20"/>
        </w:rPr>
        <w:t xml:space="preserve">e comunità </w:t>
      </w:r>
      <w:r w:rsidRPr="00D86B7E">
        <w:rPr>
          <w:sz w:val="20"/>
          <w:szCs w:val="20"/>
        </w:rPr>
        <w:t>e all’applicazione di modelli gestionali capaci di realizzare</w:t>
      </w:r>
      <w:r w:rsidRPr="00D8767C">
        <w:rPr>
          <w:sz w:val="20"/>
          <w:szCs w:val="20"/>
        </w:rPr>
        <w:t xml:space="preserve"> </w:t>
      </w:r>
      <w:r w:rsidRPr="00D86B7E">
        <w:rPr>
          <w:sz w:val="20"/>
          <w:szCs w:val="20"/>
        </w:rPr>
        <w:t xml:space="preserve">l’integrazione, il governo della domanda </w:t>
      </w:r>
      <w:r w:rsidR="00351EE5">
        <w:rPr>
          <w:sz w:val="20"/>
          <w:szCs w:val="20"/>
        </w:rPr>
        <w:t>e dell’offerta, con grande attenzione al</w:t>
      </w:r>
      <w:r w:rsidRPr="00D86B7E">
        <w:rPr>
          <w:sz w:val="20"/>
          <w:szCs w:val="20"/>
        </w:rPr>
        <w:t>la tutela dei soggetti deboli</w:t>
      </w:r>
      <w:r w:rsidR="00351EE5">
        <w:rPr>
          <w:sz w:val="20"/>
          <w:szCs w:val="20"/>
        </w:rPr>
        <w:t xml:space="preserve"> e fragili</w:t>
      </w:r>
      <w:r w:rsidRPr="00D86B7E">
        <w:rPr>
          <w:sz w:val="20"/>
          <w:szCs w:val="20"/>
        </w:rPr>
        <w:t xml:space="preserve">. </w:t>
      </w:r>
      <w:r w:rsidR="00E44255">
        <w:rPr>
          <w:sz w:val="20"/>
          <w:szCs w:val="20"/>
        </w:rPr>
        <w:t>In tutto questo</w:t>
      </w:r>
      <w:r w:rsidR="00351EE5">
        <w:rPr>
          <w:sz w:val="20"/>
          <w:szCs w:val="20"/>
        </w:rPr>
        <w:t xml:space="preserve"> </w:t>
      </w:r>
      <w:r w:rsidR="00E44255">
        <w:rPr>
          <w:sz w:val="20"/>
          <w:szCs w:val="20"/>
        </w:rPr>
        <w:t xml:space="preserve">“curare </w:t>
      </w:r>
      <w:r w:rsidR="00351EE5">
        <w:rPr>
          <w:sz w:val="20"/>
          <w:szCs w:val="20"/>
        </w:rPr>
        <w:t xml:space="preserve">di </w:t>
      </w:r>
      <w:proofErr w:type="gramStart"/>
      <w:r w:rsidR="00351EE5">
        <w:rPr>
          <w:sz w:val="20"/>
          <w:szCs w:val="20"/>
        </w:rPr>
        <w:t>più  e</w:t>
      </w:r>
      <w:proofErr w:type="gramEnd"/>
      <w:r w:rsidR="00351EE5">
        <w:rPr>
          <w:sz w:val="20"/>
          <w:szCs w:val="20"/>
        </w:rPr>
        <w:t xml:space="preserve"> meglio </w:t>
      </w:r>
      <w:r w:rsidR="00E44255">
        <w:rPr>
          <w:sz w:val="20"/>
          <w:szCs w:val="20"/>
        </w:rPr>
        <w:t xml:space="preserve">a casa” rappresenta </w:t>
      </w:r>
      <w:r w:rsidR="005824EE" w:rsidRPr="00252FF6">
        <w:rPr>
          <w:sz w:val="20"/>
          <w:szCs w:val="20"/>
        </w:rPr>
        <w:t>per CARD e per i Distretti</w:t>
      </w:r>
      <w:r w:rsidR="005824EE">
        <w:rPr>
          <w:sz w:val="20"/>
          <w:szCs w:val="20"/>
        </w:rPr>
        <w:t xml:space="preserve"> </w:t>
      </w:r>
      <w:r w:rsidR="00E44255">
        <w:rPr>
          <w:sz w:val="20"/>
          <w:szCs w:val="20"/>
        </w:rPr>
        <w:t>un obiet</w:t>
      </w:r>
      <w:r w:rsidR="00351EE5">
        <w:rPr>
          <w:sz w:val="20"/>
          <w:szCs w:val="20"/>
        </w:rPr>
        <w:t>tivo prioritario e qualificante, come affermato nel “Manifesto CARD delle cure domiciliari”.</w:t>
      </w:r>
    </w:p>
    <w:p w:rsidR="002E0C89" w:rsidRDefault="002E0C89" w:rsidP="002E0C89">
      <w:pPr>
        <w:pStyle w:val="Nessunaspaziatura"/>
        <w:jc w:val="both"/>
        <w:rPr>
          <w:szCs w:val="34"/>
        </w:rPr>
      </w:pPr>
    </w:p>
    <w:p w:rsidR="002E0C89" w:rsidRDefault="002E0C89" w:rsidP="002E0C89">
      <w:pPr>
        <w:pStyle w:val="Nessunaspaziatura"/>
        <w:rPr>
          <w:b/>
          <w:u w:val="single"/>
        </w:rPr>
      </w:pPr>
    </w:p>
    <w:p w:rsidR="002E0C89" w:rsidRPr="0031087C" w:rsidRDefault="004767F9" w:rsidP="004767F9">
      <w:pPr>
        <w:pStyle w:val="Nessunaspaziatura"/>
        <w:rPr>
          <w:b/>
          <w:u w:val="single"/>
        </w:rPr>
      </w:pPr>
      <w:r>
        <w:rPr>
          <w:b/>
          <w:noProof/>
          <w:u w:val="single"/>
          <w:lang w:eastAsia="it-IT"/>
        </w:rPr>
        <w:drawing>
          <wp:anchor distT="0" distB="0" distL="114300" distR="114300" simplePos="0" relativeHeight="251659264" behindDoc="0" locked="0" layoutInCell="1" allowOverlap="1">
            <wp:simplePos x="0" y="0"/>
            <wp:positionH relativeFrom="margin">
              <wp:posOffset>10795</wp:posOffset>
            </wp:positionH>
            <wp:positionV relativeFrom="paragraph">
              <wp:posOffset>182880</wp:posOffset>
            </wp:positionV>
            <wp:extent cx="1440180" cy="445770"/>
            <wp:effectExtent l="1905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445770"/>
                    </a:xfrm>
                    <a:prstGeom prst="rect">
                      <a:avLst/>
                    </a:prstGeom>
                    <a:noFill/>
                  </pic:spPr>
                </pic:pic>
              </a:graphicData>
            </a:graphic>
          </wp:anchor>
        </w:drawing>
      </w:r>
      <w:r w:rsidR="002E0C89" w:rsidRPr="00D8767C">
        <w:rPr>
          <w:b/>
          <w:u w:val="single"/>
        </w:rPr>
        <w:t>Per ulteriori informazioni:</w:t>
      </w:r>
      <w:r w:rsidR="002E0C89">
        <w:rPr>
          <w:b/>
          <w:u w:val="single"/>
        </w:rPr>
        <w:br/>
      </w:r>
    </w:p>
    <w:p w:rsidR="004767F9" w:rsidRDefault="004767F9" w:rsidP="004767F9">
      <w:pPr>
        <w:pStyle w:val="Nessunaspaziatura"/>
        <w:rPr>
          <w:b/>
        </w:rPr>
      </w:pPr>
    </w:p>
    <w:p w:rsidR="004767F9" w:rsidRDefault="004767F9" w:rsidP="004767F9">
      <w:pPr>
        <w:pStyle w:val="Nessunaspaziatura"/>
        <w:rPr>
          <w:b/>
        </w:rPr>
      </w:pPr>
    </w:p>
    <w:p w:rsidR="002E0C89" w:rsidRPr="00D8767C" w:rsidRDefault="002E0C89" w:rsidP="004767F9">
      <w:pPr>
        <w:pStyle w:val="Nessunaspaziatura"/>
        <w:rPr>
          <w:b/>
        </w:rPr>
      </w:pPr>
      <w:r w:rsidRPr="00D8767C">
        <w:rPr>
          <w:b/>
        </w:rPr>
        <w:t>Marco Giorgetti</w:t>
      </w:r>
    </w:p>
    <w:p w:rsidR="00900BD6" w:rsidRPr="00CC3ED4" w:rsidRDefault="004767F9" w:rsidP="004767F9">
      <w:r w:rsidRPr="00CC3ED4">
        <w:t>Tel. 335 277.223</w:t>
      </w:r>
      <w:r w:rsidRPr="00CC3ED4">
        <w:br/>
      </w:r>
      <w:hyperlink r:id="rId6" w:history="1">
        <w:r w:rsidR="002E0C89" w:rsidRPr="00CC3ED4">
          <w:rPr>
            <w:rStyle w:val="Collegamentoipertestuale"/>
          </w:rPr>
          <w:t>m.giorgetti@vrelations.it</w:t>
        </w:r>
      </w:hyperlink>
    </w:p>
    <w:p w:rsidR="004767F9" w:rsidRPr="004767F9" w:rsidRDefault="004767F9" w:rsidP="004767F9">
      <w:pPr>
        <w:pStyle w:val="Nessunaspaziatura"/>
      </w:pPr>
      <w:r>
        <w:rPr>
          <w:b/>
        </w:rPr>
        <w:t>Chiara Longhi</w:t>
      </w:r>
      <w:r>
        <w:rPr>
          <w:b/>
        </w:rPr>
        <w:br/>
      </w:r>
      <w:r w:rsidRPr="004767F9">
        <w:t>Tel. 02 2042493</w:t>
      </w:r>
      <w:r>
        <w:t>8</w:t>
      </w:r>
      <w:r>
        <w:br/>
      </w:r>
      <w:hyperlink r:id="rId7" w:history="1">
        <w:r w:rsidRPr="003027C9">
          <w:rPr>
            <w:rStyle w:val="Collegamentoipertestuale"/>
          </w:rPr>
          <w:t>c.longhi@vrelations.it</w:t>
        </w:r>
      </w:hyperlink>
      <w:r>
        <w:t xml:space="preserve"> </w:t>
      </w:r>
    </w:p>
    <w:sectPr w:rsidR="004767F9" w:rsidRPr="004767F9" w:rsidSect="00706067">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D261C"/>
    <w:rsid w:val="0001274E"/>
    <w:rsid w:val="00026A65"/>
    <w:rsid w:val="000654AF"/>
    <w:rsid w:val="0007478E"/>
    <w:rsid w:val="00074FC1"/>
    <w:rsid w:val="000879F6"/>
    <w:rsid w:val="00091F5F"/>
    <w:rsid w:val="000A1D7B"/>
    <w:rsid w:val="000E6B9F"/>
    <w:rsid w:val="00133E87"/>
    <w:rsid w:val="00137484"/>
    <w:rsid w:val="001438D2"/>
    <w:rsid w:val="00147868"/>
    <w:rsid w:val="001637CD"/>
    <w:rsid w:val="001721EB"/>
    <w:rsid w:val="001A36D1"/>
    <w:rsid w:val="001B2199"/>
    <w:rsid w:val="001D3E42"/>
    <w:rsid w:val="00217C5A"/>
    <w:rsid w:val="0022050E"/>
    <w:rsid w:val="00252FF6"/>
    <w:rsid w:val="002A45E6"/>
    <w:rsid w:val="002C6452"/>
    <w:rsid w:val="002D3599"/>
    <w:rsid w:val="002E0C89"/>
    <w:rsid w:val="002E1974"/>
    <w:rsid w:val="00301D99"/>
    <w:rsid w:val="00351EE5"/>
    <w:rsid w:val="00372411"/>
    <w:rsid w:val="003B07B1"/>
    <w:rsid w:val="003D6C45"/>
    <w:rsid w:val="003F1B07"/>
    <w:rsid w:val="004106C4"/>
    <w:rsid w:val="0045290D"/>
    <w:rsid w:val="004767F9"/>
    <w:rsid w:val="004828B5"/>
    <w:rsid w:val="004977EF"/>
    <w:rsid w:val="004A0705"/>
    <w:rsid w:val="004A56E3"/>
    <w:rsid w:val="004B3443"/>
    <w:rsid w:val="004B421C"/>
    <w:rsid w:val="005177AC"/>
    <w:rsid w:val="00541E62"/>
    <w:rsid w:val="00573CC7"/>
    <w:rsid w:val="005824EE"/>
    <w:rsid w:val="00590323"/>
    <w:rsid w:val="005C6212"/>
    <w:rsid w:val="00651F54"/>
    <w:rsid w:val="00657C46"/>
    <w:rsid w:val="00672D9A"/>
    <w:rsid w:val="00685E4F"/>
    <w:rsid w:val="00706067"/>
    <w:rsid w:val="0071462A"/>
    <w:rsid w:val="0078111E"/>
    <w:rsid w:val="0078485D"/>
    <w:rsid w:val="00793D4C"/>
    <w:rsid w:val="007A074D"/>
    <w:rsid w:val="007B786A"/>
    <w:rsid w:val="007F1B39"/>
    <w:rsid w:val="00822DD6"/>
    <w:rsid w:val="00854EE0"/>
    <w:rsid w:val="008A234E"/>
    <w:rsid w:val="008B20BD"/>
    <w:rsid w:val="008B6237"/>
    <w:rsid w:val="008D3A43"/>
    <w:rsid w:val="00900BD6"/>
    <w:rsid w:val="00917724"/>
    <w:rsid w:val="00932492"/>
    <w:rsid w:val="00942821"/>
    <w:rsid w:val="0096056F"/>
    <w:rsid w:val="009847BD"/>
    <w:rsid w:val="0099133F"/>
    <w:rsid w:val="009A3BD3"/>
    <w:rsid w:val="009E2227"/>
    <w:rsid w:val="009F078E"/>
    <w:rsid w:val="00A43FBC"/>
    <w:rsid w:val="00B917B5"/>
    <w:rsid w:val="00B963BE"/>
    <w:rsid w:val="00BD7218"/>
    <w:rsid w:val="00C214B5"/>
    <w:rsid w:val="00C33A97"/>
    <w:rsid w:val="00C749C0"/>
    <w:rsid w:val="00C8660C"/>
    <w:rsid w:val="00CC3ED4"/>
    <w:rsid w:val="00CE398E"/>
    <w:rsid w:val="00CE6B62"/>
    <w:rsid w:val="00D07193"/>
    <w:rsid w:val="00D37F64"/>
    <w:rsid w:val="00D45886"/>
    <w:rsid w:val="00D57E56"/>
    <w:rsid w:val="00D616E7"/>
    <w:rsid w:val="00D97F06"/>
    <w:rsid w:val="00DD3343"/>
    <w:rsid w:val="00E061CC"/>
    <w:rsid w:val="00E44255"/>
    <w:rsid w:val="00E54C7C"/>
    <w:rsid w:val="00E718A4"/>
    <w:rsid w:val="00EA2C4C"/>
    <w:rsid w:val="00EB4255"/>
    <w:rsid w:val="00EC2039"/>
    <w:rsid w:val="00F22BEE"/>
    <w:rsid w:val="00F33189"/>
    <w:rsid w:val="00F44EB9"/>
    <w:rsid w:val="00F97BA2"/>
    <w:rsid w:val="00FC664E"/>
    <w:rsid w:val="00FD261C"/>
    <w:rsid w:val="00FD27E1"/>
    <w:rsid w:val="00FD4303"/>
    <w:rsid w:val="00FD449B"/>
    <w:rsid w:val="00FE6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A098B-F885-427B-8B0C-3BD2098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4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E0C89"/>
    <w:pPr>
      <w:spacing w:after="0" w:line="240" w:lineRule="auto"/>
    </w:pPr>
  </w:style>
  <w:style w:type="character" w:styleId="Collegamentoipertestuale">
    <w:name w:val="Hyperlink"/>
    <w:basedOn w:val="Carpredefinitoparagrafo"/>
    <w:uiPriority w:val="99"/>
    <w:unhideWhenUsed/>
    <w:rsid w:val="002E0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56940">
      <w:bodyDiv w:val="1"/>
      <w:marLeft w:val="0"/>
      <w:marRight w:val="0"/>
      <w:marTop w:val="0"/>
      <w:marBottom w:val="0"/>
      <w:divBdr>
        <w:top w:val="none" w:sz="0" w:space="0" w:color="auto"/>
        <w:left w:val="none" w:sz="0" w:space="0" w:color="auto"/>
        <w:bottom w:val="none" w:sz="0" w:space="0" w:color="auto"/>
        <w:right w:val="none" w:sz="0" w:space="0" w:color="auto"/>
      </w:divBdr>
    </w:div>
    <w:div w:id="1202787574">
      <w:bodyDiv w:val="1"/>
      <w:marLeft w:val="0"/>
      <w:marRight w:val="0"/>
      <w:marTop w:val="0"/>
      <w:marBottom w:val="0"/>
      <w:divBdr>
        <w:top w:val="none" w:sz="0" w:space="0" w:color="auto"/>
        <w:left w:val="none" w:sz="0" w:space="0" w:color="auto"/>
        <w:bottom w:val="none" w:sz="0" w:space="0" w:color="auto"/>
        <w:right w:val="none" w:sz="0" w:space="0" w:color="auto"/>
      </w:divBdr>
    </w:div>
    <w:div w:id="20507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ongh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iorgetti@vrelations.it"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980</Words>
  <Characters>5592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5</cp:revision>
  <dcterms:created xsi:type="dcterms:W3CDTF">2015-05-18T07:31:00Z</dcterms:created>
  <dcterms:modified xsi:type="dcterms:W3CDTF">2015-05-29T12:48:00Z</dcterms:modified>
</cp:coreProperties>
</file>