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4A" w:rsidRPr="00DA7D4A" w:rsidRDefault="00DA7D4A" w:rsidP="00DA7D4A">
      <w:pPr>
        <w:rPr>
          <w:rFonts w:ascii="Arial" w:hAnsi="Arial" w:cs="Arial"/>
        </w:rPr>
      </w:pPr>
    </w:p>
    <w:p w:rsidR="00DA7D4A" w:rsidRDefault="00DA7D4A" w:rsidP="00DA7D4A">
      <w:pPr>
        <w:jc w:val="center"/>
        <w:rPr>
          <w:rFonts w:ascii="Arial" w:hAnsi="Arial" w:cs="Arial"/>
        </w:rPr>
      </w:pPr>
    </w:p>
    <w:p w:rsidR="00DA7D4A" w:rsidRDefault="00DA7D4A" w:rsidP="00DA7D4A">
      <w:pPr>
        <w:jc w:val="center"/>
        <w:rPr>
          <w:rStyle w:val="Enfasicorsivo"/>
          <w:rFonts w:ascii="Arial" w:hAnsi="Arial" w:cs="Arial"/>
          <w:u w:val="single"/>
        </w:rPr>
      </w:pPr>
      <w:r w:rsidRPr="00434D85">
        <w:rPr>
          <w:rStyle w:val="Enfasicorsivo"/>
          <w:rFonts w:ascii="Arial" w:hAnsi="Arial" w:cs="Arial"/>
          <w:u w:val="single"/>
        </w:rPr>
        <w:t>Comunicato stampa</w:t>
      </w:r>
    </w:p>
    <w:p w:rsidR="00DA7D4A" w:rsidRDefault="00DA7D4A" w:rsidP="00DA7D4A">
      <w:pPr>
        <w:jc w:val="center"/>
        <w:rPr>
          <w:rFonts w:ascii="Arial" w:hAnsi="Arial" w:cs="Arial"/>
        </w:rPr>
      </w:pPr>
    </w:p>
    <w:p w:rsidR="00794D66" w:rsidRDefault="00794D66" w:rsidP="00DA4AE8">
      <w:pPr>
        <w:jc w:val="both"/>
        <w:rPr>
          <w:rFonts w:ascii="Arial" w:hAnsi="Arial" w:cs="Arial"/>
          <w:b/>
          <w:sz w:val="22"/>
          <w:szCs w:val="22"/>
        </w:rPr>
      </w:pPr>
    </w:p>
    <w:p w:rsidR="00BD5A12" w:rsidRPr="00BD5A12" w:rsidRDefault="00BD5A12" w:rsidP="00BD5A12">
      <w:pPr>
        <w:jc w:val="center"/>
        <w:rPr>
          <w:rFonts w:ascii="Arial" w:eastAsiaTheme="minorHAnsi" w:hAnsi="Arial" w:cs="Arial"/>
          <w:b/>
          <w:bCs/>
          <w:sz w:val="36"/>
          <w:szCs w:val="36"/>
        </w:rPr>
      </w:pPr>
      <w:r w:rsidRPr="00BD5A12">
        <w:rPr>
          <w:rFonts w:ascii="Arial" w:hAnsi="Arial" w:cs="Arial"/>
          <w:b/>
          <w:bCs/>
          <w:sz w:val="36"/>
          <w:szCs w:val="36"/>
        </w:rPr>
        <w:t xml:space="preserve">Via libera UE a biosimilare di insulina </w:t>
      </w:r>
      <w:proofErr w:type="spellStart"/>
      <w:r w:rsidRPr="00BD5A12">
        <w:rPr>
          <w:rFonts w:ascii="Arial" w:hAnsi="Arial" w:cs="Arial"/>
          <w:b/>
          <w:bCs/>
          <w:sz w:val="36"/>
          <w:szCs w:val="36"/>
        </w:rPr>
        <w:t>glargine</w:t>
      </w:r>
      <w:proofErr w:type="spellEnd"/>
      <w:r w:rsidRPr="00BD5A12">
        <w:rPr>
          <w:rFonts w:ascii="Arial" w:hAnsi="Arial" w:cs="Arial"/>
          <w:b/>
          <w:bCs/>
          <w:sz w:val="36"/>
          <w:szCs w:val="36"/>
        </w:rPr>
        <w:t>, AssoGen</w:t>
      </w:r>
      <w:r>
        <w:rPr>
          <w:rFonts w:ascii="Arial" w:hAnsi="Arial" w:cs="Arial"/>
          <w:b/>
          <w:bCs/>
          <w:sz w:val="36"/>
          <w:szCs w:val="36"/>
        </w:rPr>
        <w:t>erici: “Notizia che dà speranza</w:t>
      </w:r>
      <w:r>
        <w:rPr>
          <w:rFonts w:ascii="Arial" w:hAnsi="Arial" w:cs="Arial"/>
          <w:b/>
          <w:bCs/>
          <w:sz w:val="36"/>
          <w:szCs w:val="36"/>
        </w:rPr>
        <w:br/>
      </w:r>
      <w:r w:rsidRPr="00BD5A12">
        <w:rPr>
          <w:rFonts w:ascii="Arial" w:hAnsi="Arial" w:cs="Arial"/>
          <w:b/>
          <w:bCs/>
          <w:sz w:val="36"/>
          <w:szCs w:val="36"/>
        </w:rPr>
        <w:t>a migliaia di pazienti”</w:t>
      </w:r>
    </w:p>
    <w:p w:rsidR="00794D66" w:rsidRDefault="00794D66" w:rsidP="00DA4AE8">
      <w:pPr>
        <w:jc w:val="both"/>
        <w:rPr>
          <w:rFonts w:ascii="Arial" w:hAnsi="Arial" w:cs="Arial"/>
          <w:b/>
          <w:sz w:val="22"/>
          <w:szCs w:val="22"/>
        </w:rPr>
      </w:pPr>
    </w:p>
    <w:p w:rsidR="00794D66" w:rsidRDefault="00794D66" w:rsidP="00DA4AE8">
      <w:pPr>
        <w:jc w:val="both"/>
        <w:rPr>
          <w:rFonts w:ascii="Arial" w:hAnsi="Arial" w:cs="Arial"/>
          <w:b/>
          <w:sz w:val="22"/>
          <w:szCs w:val="22"/>
        </w:rPr>
      </w:pPr>
    </w:p>
    <w:p w:rsidR="00BD5A12" w:rsidRPr="00BD5A12" w:rsidRDefault="00BD5A12" w:rsidP="00BD5A12">
      <w:pPr>
        <w:jc w:val="both"/>
        <w:rPr>
          <w:rFonts w:ascii="Arial" w:eastAsiaTheme="minorHAnsi" w:hAnsi="Arial" w:cs="Arial"/>
          <w:bCs/>
          <w:i/>
          <w:iCs/>
          <w:sz w:val="22"/>
          <w:szCs w:val="22"/>
        </w:rPr>
      </w:pPr>
      <w:proofErr w:type="spellStart"/>
      <w:r w:rsidRPr="00BD5A12">
        <w:rPr>
          <w:rFonts w:ascii="Arial" w:hAnsi="Arial" w:cs="Arial"/>
          <w:bCs/>
          <w:i/>
          <w:iCs/>
          <w:sz w:val="22"/>
          <w:szCs w:val="22"/>
        </w:rPr>
        <w:t>Colantuoni</w:t>
      </w:r>
      <w:proofErr w:type="spellEnd"/>
      <w:r w:rsidRPr="00BD5A12">
        <w:rPr>
          <w:rFonts w:ascii="Arial" w:hAnsi="Arial" w:cs="Arial"/>
          <w:bCs/>
          <w:i/>
          <w:iCs/>
          <w:sz w:val="22"/>
          <w:szCs w:val="22"/>
        </w:rPr>
        <w:t>: “Il biosimilare si sta affermando anche nelle patologie più impattanti. Necessario consenso scientifico e sociale su ruolo importante che questi farmaci sono pronti ad assumere”</w:t>
      </w:r>
    </w:p>
    <w:p w:rsidR="00BD5A12" w:rsidRPr="00BD5A12" w:rsidRDefault="00BD5A12" w:rsidP="00BD5A12">
      <w:pPr>
        <w:jc w:val="both"/>
        <w:rPr>
          <w:rFonts w:ascii="Arial" w:hAnsi="Arial" w:cs="Arial"/>
          <w:sz w:val="22"/>
          <w:szCs w:val="22"/>
        </w:rPr>
      </w:pPr>
    </w:p>
    <w:p w:rsidR="00BD5A12" w:rsidRDefault="00BD5A12" w:rsidP="00BD5A12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5A12" w:rsidRPr="00BD5A12" w:rsidRDefault="004C7893" w:rsidP="00BD5A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Roma, 22</w:t>
      </w:r>
      <w:bookmarkStart w:id="0" w:name="_GoBack"/>
      <w:bookmarkEnd w:id="0"/>
      <w:r w:rsidR="00BD5A12">
        <w:rPr>
          <w:rFonts w:ascii="Arial" w:hAnsi="Arial" w:cs="Arial"/>
          <w:b/>
          <w:bCs/>
          <w:sz w:val="22"/>
          <w:szCs w:val="22"/>
        </w:rPr>
        <w:t xml:space="preserve"> settembre 2014. </w:t>
      </w:r>
      <w:r w:rsidR="00BD5A12" w:rsidRPr="00BD5A12">
        <w:rPr>
          <w:rFonts w:ascii="Arial" w:hAnsi="Arial" w:cs="Arial"/>
          <w:b/>
          <w:bCs/>
          <w:sz w:val="22"/>
          <w:szCs w:val="22"/>
        </w:rPr>
        <w:t>“</w:t>
      </w:r>
      <w:r w:rsidR="00BD5A12" w:rsidRPr="00BD5A12">
        <w:rPr>
          <w:rFonts w:ascii="Arial" w:hAnsi="Arial" w:cs="Arial"/>
          <w:bCs/>
          <w:sz w:val="22"/>
          <w:szCs w:val="22"/>
        </w:rPr>
        <w:t>Non possiamo che esprimere grande soddisfazione, perché il farmaco biosimilare, pian piano, sta conquistando il posto che merita</w:t>
      </w:r>
      <w:r w:rsidR="00BD5A12" w:rsidRPr="00BD5A12">
        <w:rPr>
          <w:rFonts w:ascii="Arial" w:hAnsi="Arial" w:cs="Arial"/>
          <w:b/>
          <w:bCs/>
          <w:sz w:val="22"/>
          <w:szCs w:val="22"/>
        </w:rPr>
        <w:t>”</w:t>
      </w:r>
      <w:r w:rsidR="00BD5A12" w:rsidRPr="00BD5A12">
        <w:rPr>
          <w:rFonts w:ascii="Arial" w:hAnsi="Arial" w:cs="Arial"/>
          <w:sz w:val="22"/>
          <w:szCs w:val="22"/>
        </w:rPr>
        <w:t xml:space="preserve">. Con queste parole </w:t>
      </w:r>
      <w:r w:rsidR="00BD5A12" w:rsidRPr="00BD5A12">
        <w:rPr>
          <w:rFonts w:ascii="Arial" w:hAnsi="Arial" w:cs="Arial"/>
          <w:b/>
          <w:bCs/>
          <w:sz w:val="22"/>
          <w:szCs w:val="22"/>
        </w:rPr>
        <w:t xml:space="preserve">Francesco </w:t>
      </w:r>
      <w:proofErr w:type="spellStart"/>
      <w:r w:rsidR="00BD5A12" w:rsidRPr="00BD5A12">
        <w:rPr>
          <w:rFonts w:ascii="Arial" w:hAnsi="Arial" w:cs="Arial"/>
          <w:b/>
          <w:bCs/>
          <w:sz w:val="22"/>
          <w:szCs w:val="22"/>
        </w:rPr>
        <w:t>Colantuoni</w:t>
      </w:r>
      <w:proofErr w:type="spellEnd"/>
      <w:r w:rsidR="00BD5A12" w:rsidRPr="00BD5A12">
        <w:rPr>
          <w:rFonts w:ascii="Arial" w:hAnsi="Arial" w:cs="Arial"/>
          <w:b/>
          <w:bCs/>
          <w:sz w:val="22"/>
          <w:szCs w:val="22"/>
        </w:rPr>
        <w:t>, Vice Presidente di AssoGenerici</w:t>
      </w:r>
      <w:r w:rsidR="00BD5A12" w:rsidRPr="00BD5A12">
        <w:rPr>
          <w:rFonts w:ascii="Arial" w:hAnsi="Arial" w:cs="Arial"/>
          <w:sz w:val="22"/>
          <w:szCs w:val="22"/>
        </w:rPr>
        <w:t xml:space="preserve">, commenta la notizia dell’autorizzazione all’immissione in commercio, da parte della Commissione europea, per l'insulina </w:t>
      </w:r>
      <w:proofErr w:type="spellStart"/>
      <w:r w:rsidR="00BD5A12" w:rsidRPr="00BD5A12">
        <w:rPr>
          <w:rFonts w:ascii="Arial" w:hAnsi="Arial" w:cs="Arial"/>
          <w:sz w:val="22"/>
          <w:szCs w:val="22"/>
        </w:rPr>
        <w:t>glargine</w:t>
      </w:r>
      <w:proofErr w:type="spellEnd"/>
      <w:r w:rsidR="00BD5A12" w:rsidRPr="00BD5A12">
        <w:rPr>
          <w:rFonts w:ascii="Arial" w:hAnsi="Arial" w:cs="Arial"/>
          <w:sz w:val="22"/>
          <w:szCs w:val="22"/>
        </w:rPr>
        <w:t xml:space="preserve"> prodotta da Eli Lilly and Company e da </w:t>
      </w:r>
      <w:proofErr w:type="spellStart"/>
      <w:r w:rsidR="00BD5A12" w:rsidRPr="00BD5A12">
        <w:rPr>
          <w:rFonts w:ascii="Arial" w:hAnsi="Arial" w:cs="Arial"/>
          <w:sz w:val="22"/>
          <w:szCs w:val="22"/>
        </w:rPr>
        <w:t>Boehringer</w:t>
      </w:r>
      <w:proofErr w:type="spellEnd"/>
      <w:r w:rsidR="00BD5A12" w:rsidRPr="00BD5A1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BD5A12" w:rsidRPr="00BD5A12">
        <w:rPr>
          <w:rFonts w:ascii="Arial" w:hAnsi="Arial" w:cs="Arial"/>
          <w:sz w:val="22"/>
          <w:szCs w:val="22"/>
        </w:rPr>
        <w:t>Ingelheim,e</w:t>
      </w:r>
      <w:proofErr w:type="spellEnd"/>
      <w:proofErr w:type="gramEnd"/>
      <w:r w:rsidR="00BD5A12" w:rsidRPr="00BD5A12">
        <w:rPr>
          <w:rFonts w:ascii="Arial" w:hAnsi="Arial" w:cs="Arial"/>
          <w:sz w:val="22"/>
          <w:szCs w:val="22"/>
        </w:rPr>
        <w:t xml:space="preserve"> indicata per il trattamento del diabete negli adulti, negli adolescenti e nei bambini di età pari o superiore ai 2 anni.</w:t>
      </w:r>
    </w:p>
    <w:p w:rsidR="00BD5A12" w:rsidRPr="00BD5A12" w:rsidRDefault="00BD5A12" w:rsidP="00BD5A12">
      <w:pPr>
        <w:jc w:val="both"/>
        <w:rPr>
          <w:rFonts w:ascii="Arial" w:hAnsi="Arial" w:cs="Arial"/>
          <w:sz w:val="22"/>
          <w:szCs w:val="22"/>
        </w:rPr>
      </w:pPr>
    </w:p>
    <w:p w:rsidR="00BD5A12" w:rsidRPr="00BD5A12" w:rsidRDefault="00BD5A12" w:rsidP="00BD5A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Oltre a congr</w:t>
      </w:r>
      <w:r w:rsidRPr="00BD5A12">
        <w:rPr>
          <w:rFonts w:ascii="Arial" w:hAnsi="Arial" w:cs="Arial"/>
          <w:sz w:val="22"/>
          <w:szCs w:val="22"/>
        </w:rPr>
        <w:t xml:space="preserve">atularsi con le aziende produttrici del nuovo biosimilare, “che sono aziende votate alla produzione di farmaci di marca – sottolinea </w:t>
      </w:r>
      <w:proofErr w:type="spellStart"/>
      <w:r w:rsidRPr="00BD5A12">
        <w:rPr>
          <w:rFonts w:ascii="Arial" w:hAnsi="Arial" w:cs="Arial"/>
          <w:sz w:val="22"/>
          <w:szCs w:val="22"/>
        </w:rPr>
        <w:t>Colantuoni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 – il che evidenzia ancora una volta come stia sfumando, anche nei fatti, la tradizionale contrapposizione fra aziende ‘brand’ e aziende ‘</w:t>
      </w:r>
      <w:proofErr w:type="spellStart"/>
      <w:r w:rsidRPr="00BD5A12">
        <w:rPr>
          <w:rFonts w:ascii="Arial" w:hAnsi="Arial" w:cs="Arial"/>
          <w:sz w:val="22"/>
          <w:szCs w:val="22"/>
        </w:rPr>
        <w:t>genericiste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’”, il Vice Presidente di AssoGenerici rileva che con l’autorizzazione concessa all’insulina di Lilly e </w:t>
      </w:r>
      <w:proofErr w:type="spellStart"/>
      <w:r w:rsidRPr="00BD5A12">
        <w:rPr>
          <w:rFonts w:ascii="Arial" w:hAnsi="Arial" w:cs="Arial"/>
          <w:sz w:val="22"/>
          <w:szCs w:val="22"/>
        </w:rPr>
        <w:t>Boehringer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5A12">
        <w:rPr>
          <w:rFonts w:ascii="Arial" w:hAnsi="Arial" w:cs="Arial"/>
          <w:sz w:val="22"/>
          <w:szCs w:val="22"/>
        </w:rPr>
        <w:t>Ingelheim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, </w:t>
      </w:r>
      <w:r w:rsidRPr="00BD5A12">
        <w:rPr>
          <w:rFonts w:ascii="Arial" w:hAnsi="Arial" w:cs="Arial"/>
          <w:b/>
          <w:bCs/>
          <w:sz w:val="22"/>
          <w:szCs w:val="22"/>
        </w:rPr>
        <w:t>“il biosimilare inizia ad affermarsi in aree terapeutiche importanti, caratterizzate da patologie a elevatissimo impatto sociale. Si tratta senza dubbio di una notizia che dà speranza a migliaia di pazienti</w:t>
      </w:r>
      <w:r w:rsidRPr="00BD5A12">
        <w:rPr>
          <w:rFonts w:ascii="Arial" w:hAnsi="Arial" w:cs="Arial"/>
          <w:sz w:val="22"/>
          <w:szCs w:val="22"/>
        </w:rPr>
        <w:t xml:space="preserve"> – prosegue </w:t>
      </w:r>
      <w:proofErr w:type="spellStart"/>
      <w:r w:rsidRPr="00BD5A12">
        <w:rPr>
          <w:rFonts w:ascii="Arial" w:hAnsi="Arial" w:cs="Arial"/>
          <w:sz w:val="22"/>
          <w:szCs w:val="22"/>
        </w:rPr>
        <w:t>Colantuoni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 – e che arriva a pochi giorni da un evento che si svolgerà a Roma – dal titolo ‘il decalogo dei farmaci biosimilari: 10 affermazioni da cui ripartire’ – che a distanza di otto anni dall’introduzione dei primi biosimilari, cercherà proprio di fare il punto sull’evoluzione delle conoscenze cliniche e farmacologiche in questo campo, per aggregare un consenso scientifico e sociale attorno al ruolo che il biosimilare è ormai pronto ad assumere. Anche dal punto di vista del sistema – conclude </w:t>
      </w:r>
      <w:proofErr w:type="spellStart"/>
      <w:r w:rsidRPr="00BD5A12">
        <w:rPr>
          <w:rFonts w:ascii="Arial" w:hAnsi="Arial" w:cs="Arial"/>
          <w:sz w:val="22"/>
          <w:szCs w:val="22"/>
        </w:rPr>
        <w:t>Colantuoni</w:t>
      </w:r>
      <w:proofErr w:type="spellEnd"/>
      <w:r w:rsidRPr="00BD5A12">
        <w:rPr>
          <w:rFonts w:ascii="Arial" w:hAnsi="Arial" w:cs="Arial"/>
          <w:sz w:val="22"/>
          <w:szCs w:val="22"/>
        </w:rPr>
        <w:t xml:space="preserve"> – il biosimilare rappresenta una promessa che si sta pian piano trasformando in realtà: a beneficio dei pazienti, il cui accesso alle terapie è notevolmente favorito dall’arrivo sul mercato di questi farmaci; a vantaggio dei medici, che grazie al risparmio prodotto dai biosimilari dovrebbero esser messi in condizione di prescrivere farmaci innovativi sempre più efficaci; ma anche a favore del sistema sanitario nel suo complesso, che attraverso le economie garantite, insieme, da equivalenti e biosimilari, può sperare di riuscire a evitare i temuti tagli lineari, per continuare a offrire ai cittadini italiani livelli di assistenza universalistica che ci pongono ai primi posti a livello mondiale”.</w:t>
      </w:r>
    </w:p>
    <w:p w:rsidR="00BD5A12" w:rsidRDefault="00BD5A12" w:rsidP="00BD5A12"/>
    <w:p w:rsidR="00DA4AE8" w:rsidRDefault="00DA4AE8" w:rsidP="00DA4AE8">
      <w:pPr>
        <w:jc w:val="both"/>
        <w:rPr>
          <w:rFonts w:ascii="Arial" w:hAnsi="Arial" w:cs="Arial"/>
          <w:sz w:val="22"/>
          <w:szCs w:val="22"/>
        </w:rPr>
      </w:pPr>
    </w:p>
    <w:p w:rsidR="00DA7D4A" w:rsidRPr="00DA4AE8" w:rsidRDefault="00DA7D4A" w:rsidP="00DA4AE8">
      <w:pPr>
        <w:jc w:val="both"/>
        <w:rPr>
          <w:rFonts w:ascii="Arial" w:hAnsi="Arial" w:cs="Arial"/>
          <w:sz w:val="22"/>
          <w:szCs w:val="22"/>
        </w:rPr>
      </w:pPr>
      <w:r w:rsidRPr="00DA4AE8">
        <w:rPr>
          <w:rFonts w:ascii="Arial" w:hAnsi="Arial" w:cs="Arial"/>
          <w:color w:val="1F497D"/>
          <w:sz w:val="22"/>
          <w:szCs w:val="22"/>
        </w:rPr>
        <w:t> </w:t>
      </w:r>
    </w:p>
    <w:p w:rsidR="00DA7D4A" w:rsidRPr="00DA4AE8" w:rsidRDefault="00DA7D4A" w:rsidP="00DA4AE8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A4AE8">
        <w:rPr>
          <w:rFonts w:ascii="Arial" w:hAnsi="Arial" w:cs="Arial"/>
          <w:sz w:val="22"/>
          <w:szCs w:val="22"/>
        </w:rPr>
        <w:t xml:space="preserve">Per ulteriori </w:t>
      </w:r>
      <w:proofErr w:type="gramStart"/>
      <w:r w:rsidRPr="00DA4AE8">
        <w:rPr>
          <w:rFonts w:ascii="Arial" w:hAnsi="Arial" w:cs="Arial"/>
          <w:sz w:val="22"/>
          <w:szCs w:val="22"/>
        </w:rPr>
        <w:t>informazioni:</w:t>
      </w:r>
      <w:r w:rsidRPr="00DA4AE8">
        <w:rPr>
          <w:rFonts w:ascii="Arial" w:hAnsi="Arial" w:cs="Arial"/>
          <w:sz w:val="22"/>
          <w:szCs w:val="22"/>
        </w:rPr>
        <w:br/>
      </w:r>
      <w:r w:rsidRPr="00DA4AE8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069975" cy="120650"/>
            <wp:effectExtent l="19050" t="0" r="0" b="0"/>
            <wp:docPr id="3" name="Immagine 4" descr="http://newsletter.vrelations.it/userfiles/LOGOVR(19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sletter.vrelations.it/userfiles/LOGOVR(19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4AE8">
        <w:rPr>
          <w:rFonts w:ascii="Arial" w:hAnsi="Arial" w:cs="Arial"/>
          <w:sz w:val="22"/>
          <w:szCs w:val="22"/>
        </w:rPr>
        <w:br/>
        <w:t>Ufficio</w:t>
      </w:r>
      <w:proofErr w:type="gramEnd"/>
      <w:r w:rsidRPr="00DA4AE8">
        <w:rPr>
          <w:rFonts w:ascii="Arial" w:hAnsi="Arial" w:cs="Arial"/>
          <w:sz w:val="22"/>
          <w:szCs w:val="22"/>
        </w:rPr>
        <w:t xml:space="preserve"> Stampa </w:t>
      </w:r>
      <w:r w:rsidR="00BD5A12">
        <w:rPr>
          <w:rFonts w:ascii="Arial" w:hAnsi="Arial" w:cs="Arial"/>
          <w:sz w:val="22"/>
          <w:szCs w:val="22"/>
        </w:rPr>
        <w:t>AssoGenerici</w:t>
      </w:r>
      <w:r w:rsidR="00BD5A12">
        <w:rPr>
          <w:rFonts w:ascii="Arial" w:hAnsi="Arial" w:cs="Arial"/>
          <w:sz w:val="22"/>
          <w:szCs w:val="22"/>
        </w:rPr>
        <w:br/>
        <w:t>tel. 02/2042491</w:t>
      </w:r>
      <w:r w:rsidRPr="00DA4AE8">
        <w:rPr>
          <w:rFonts w:ascii="Arial" w:hAnsi="Arial" w:cs="Arial"/>
          <w:sz w:val="22"/>
          <w:szCs w:val="22"/>
        </w:rPr>
        <w:br/>
        <w:t>Massimo Cherubini - cellulare 335/82.31.700</w:t>
      </w:r>
      <w:r w:rsidRPr="00DA4AE8">
        <w:rPr>
          <w:rFonts w:ascii="Arial" w:hAnsi="Arial" w:cs="Arial"/>
          <w:sz w:val="22"/>
          <w:szCs w:val="22"/>
        </w:rPr>
        <w:br/>
        <w:t xml:space="preserve">e-mail: </w:t>
      </w:r>
      <w:hyperlink r:id="rId7" w:history="1">
        <w:r w:rsidRPr="00DA4AE8">
          <w:rPr>
            <w:rStyle w:val="Collegamentoipertestuale"/>
            <w:rFonts w:ascii="Arial" w:hAnsi="Arial" w:cs="Arial"/>
            <w:sz w:val="22"/>
            <w:szCs w:val="22"/>
          </w:rPr>
          <w:t>m.cherubini@vrelations.it</w:t>
        </w:r>
      </w:hyperlink>
    </w:p>
    <w:p w:rsidR="001243BE" w:rsidRPr="00DA4AE8" w:rsidRDefault="00591DAB" w:rsidP="00DA4AE8">
      <w:pPr>
        <w:jc w:val="both"/>
        <w:rPr>
          <w:rFonts w:ascii="Arial" w:hAnsi="Arial" w:cs="Arial"/>
          <w:sz w:val="22"/>
          <w:szCs w:val="22"/>
        </w:rPr>
      </w:pPr>
    </w:p>
    <w:sectPr w:rsidR="001243BE" w:rsidRPr="00DA4AE8" w:rsidSect="00307E6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AB" w:rsidRDefault="00591DAB" w:rsidP="00DA7D4A">
      <w:r>
        <w:separator/>
      </w:r>
    </w:p>
  </w:endnote>
  <w:endnote w:type="continuationSeparator" w:id="0">
    <w:p w:rsidR="00591DAB" w:rsidRDefault="00591DAB" w:rsidP="00DA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AB" w:rsidRDefault="00591DAB" w:rsidP="00DA7D4A">
      <w:r>
        <w:separator/>
      </w:r>
    </w:p>
  </w:footnote>
  <w:footnote w:type="continuationSeparator" w:id="0">
    <w:p w:rsidR="00591DAB" w:rsidRDefault="00591DAB" w:rsidP="00DA7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D4A" w:rsidRDefault="00DA7D4A">
    <w:pPr>
      <w:pStyle w:val="Intestazione"/>
    </w:pPr>
    <w:r>
      <w:t xml:space="preserve">                  </w:t>
    </w:r>
    <w:r w:rsidRPr="00DA7D4A">
      <w:rPr>
        <w:noProof/>
      </w:rPr>
      <w:drawing>
        <wp:inline distT="0" distB="0" distL="0" distR="0">
          <wp:extent cx="4442460" cy="793750"/>
          <wp:effectExtent l="19050" t="0" r="0" b="0"/>
          <wp:docPr id="2" name="Immagine 1" descr="http://newsletter.vrelations.it/userfiles/assogenerici%20logo(91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ewsletter.vrelations.it/userfiles/assogenerici%20logo(91)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246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D4A"/>
    <w:rsid w:val="00256635"/>
    <w:rsid w:val="00307E6A"/>
    <w:rsid w:val="003E543E"/>
    <w:rsid w:val="004C7893"/>
    <w:rsid w:val="00591DAB"/>
    <w:rsid w:val="005A7A36"/>
    <w:rsid w:val="006E57C7"/>
    <w:rsid w:val="00794D66"/>
    <w:rsid w:val="007D0CAE"/>
    <w:rsid w:val="007F5FD1"/>
    <w:rsid w:val="00984710"/>
    <w:rsid w:val="00BD5A12"/>
    <w:rsid w:val="00DA4AE8"/>
    <w:rsid w:val="00DA7D4A"/>
    <w:rsid w:val="00E2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092A2-5DC7-4BBB-87A5-355CAC4C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7D4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D4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D4A"/>
    <w:rPr>
      <w:rFonts w:ascii="Tahoma" w:eastAsia="Calibri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A7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A7D4A"/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A7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A7D4A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A7D4A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DA7D4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A7D4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1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.cherubini@vrelation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 International asu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Chiara Longhi</cp:lastModifiedBy>
  <cp:revision>5</cp:revision>
  <dcterms:created xsi:type="dcterms:W3CDTF">2014-06-19T13:26:00Z</dcterms:created>
  <dcterms:modified xsi:type="dcterms:W3CDTF">2014-09-22T07:37:00Z</dcterms:modified>
</cp:coreProperties>
</file>