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5BE" w:rsidRDefault="007D75BE" w:rsidP="007D75BE">
      <w:pPr>
        <w:pStyle w:val="PreformattatoHTML"/>
        <w:jc w:val="center"/>
        <w:rPr>
          <w:rFonts w:ascii="Arial" w:hAnsi="Arial" w:cs="Arial"/>
          <w:i/>
          <w:sz w:val="22"/>
          <w:szCs w:val="22"/>
          <w:u w:val="single"/>
        </w:rPr>
      </w:pPr>
    </w:p>
    <w:p w:rsidR="007D75BE" w:rsidRDefault="007D75BE" w:rsidP="007D75BE">
      <w:pPr>
        <w:pStyle w:val="PreformattatoHTML"/>
        <w:jc w:val="center"/>
        <w:rPr>
          <w:rFonts w:ascii="Arial" w:hAnsi="Arial" w:cs="Arial"/>
          <w:i/>
          <w:sz w:val="22"/>
          <w:szCs w:val="22"/>
          <w:u w:val="single"/>
        </w:rPr>
      </w:pPr>
    </w:p>
    <w:p w:rsidR="007D75BE" w:rsidRPr="007D75BE" w:rsidRDefault="007D75BE" w:rsidP="007D75BE">
      <w:pPr>
        <w:pStyle w:val="PreformattatoHTML"/>
        <w:jc w:val="center"/>
        <w:rPr>
          <w:rFonts w:ascii="Arial" w:hAnsi="Arial" w:cs="Arial"/>
          <w:i/>
          <w:sz w:val="22"/>
          <w:szCs w:val="22"/>
          <w:u w:val="single"/>
        </w:rPr>
      </w:pPr>
      <w:r w:rsidRPr="007D75BE">
        <w:rPr>
          <w:rFonts w:ascii="Arial" w:hAnsi="Arial" w:cs="Arial"/>
          <w:i/>
          <w:sz w:val="22"/>
          <w:szCs w:val="22"/>
          <w:u w:val="single"/>
        </w:rPr>
        <w:t>Comunicato stampa</w:t>
      </w:r>
    </w:p>
    <w:p w:rsidR="007D75BE" w:rsidRDefault="007D75BE" w:rsidP="007D75BE">
      <w:pPr>
        <w:pStyle w:val="PreformattatoHTML"/>
        <w:jc w:val="center"/>
        <w:rPr>
          <w:rFonts w:ascii="Arial" w:hAnsi="Arial" w:cs="Arial"/>
          <w:b/>
          <w:sz w:val="36"/>
          <w:szCs w:val="36"/>
        </w:rPr>
      </w:pPr>
    </w:p>
    <w:p w:rsidR="007D75BE" w:rsidRPr="007D75BE" w:rsidRDefault="007D75BE" w:rsidP="007D75BE">
      <w:pPr>
        <w:pStyle w:val="PreformattatoHTML"/>
        <w:jc w:val="center"/>
        <w:rPr>
          <w:rFonts w:ascii="Arial" w:hAnsi="Arial" w:cs="Arial"/>
          <w:b/>
          <w:sz w:val="36"/>
          <w:szCs w:val="36"/>
        </w:rPr>
      </w:pPr>
      <w:r w:rsidRPr="007D75BE">
        <w:rPr>
          <w:rFonts w:ascii="Arial" w:hAnsi="Arial" w:cs="Arial"/>
          <w:b/>
          <w:sz w:val="36"/>
          <w:szCs w:val="36"/>
        </w:rPr>
        <w:t>Impensabili altri tagli alla Sanità</w:t>
      </w:r>
    </w:p>
    <w:p w:rsidR="007D75BE" w:rsidRPr="007D75BE" w:rsidRDefault="007D75BE" w:rsidP="007D75BE">
      <w:pPr>
        <w:pStyle w:val="PreformattatoHTML"/>
        <w:rPr>
          <w:rFonts w:ascii="Arial" w:hAnsi="Arial" w:cs="Arial"/>
          <w:sz w:val="22"/>
          <w:szCs w:val="22"/>
        </w:rPr>
      </w:pPr>
      <w:r w:rsidRPr="007D75BE">
        <w:rPr>
          <w:rFonts w:ascii="Arial" w:hAnsi="Arial" w:cs="Arial"/>
          <w:sz w:val="22"/>
          <w:szCs w:val="22"/>
        </w:rPr>
        <w:t xml:space="preserve"> </w:t>
      </w:r>
    </w:p>
    <w:p w:rsidR="007D75BE" w:rsidRDefault="007D75BE" w:rsidP="007D75BE">
      <w:pPr>
        <w:pStyle w:val="PreformattatoHTML"/>
        <w:jc w:val="both"/>
        <w:rPr>
          <w:rFonts w:ascii="Arial" w:hAnsi="Arial" w:cs="Arial"/>
          <w:b/>
          <w:sz w:val="22"/>
          <w:szCs w:val="22"/>
        </w:rPr>
      </w:pPr>
    </w:p>
    <w:p w:rsidR="007D75BE" w:rsidRDefault="007D75BE" w:rsidP="007D75BE">
      <w:pPr>
        <w:pStyle w:val="PreformattatoHTML"/>
        <w:jc w:val="both"/>
        <w:rPr>
          <w:rFonts w:ascii="Arial" w:hAnsi="Arial" w:cs="Arial"/>
          <w:sz w:val="22"/>
          <w:szCs w:val="22"/>
        </w:rPr>
      </w:pPr>
      <w:r w:rsidRPr="007D75BE">
        <w:rPr>
          <w:rFonts w:ascii="Arial" w:hAnsi="Arial" w:cs="Arial"/>
          <w:b/>
          <w:sz w:val="22"/>
          <w:szCs w:val="22"/>
        </w:rPr>
        <w:t>Roma 12 dicembre 2014 -</w:t>
      </w:r>
      <w:r>
        <w:t xml:space="preserve"> </w:t>
      </w:r>
      <w:r w:rsidRPr="007D75BE">
        <w:rPr>
          <w:rFonts w:ascii="Arial" w:hAnsi="Arial" w:cs="Arial"/>
          <w:sz w:val="22"/>
          <w:szCs w:val="22"/>
        </w:rPr>
        <w:t>AssoGenerici esprime la sua preoccupazione per una situazione nella quale si considera la tutela della salute esclusivamente come u</w:t>
      </w:r>
      <w:r>
        <w:rPr>
          <w:rFonts w:ascii="Arial" w:hAnsi="Arial" w:cs="Arial"/>
          <w:sz w:val="22"/>
          <w:szCs w:val="22"/>
        </w:rPr>
        <w:t xml:space="preserve">n capitolo di spesa tra tanti, </w:t>
      </w:r>
      <w:r w:rsidRPr="007D75BE">
        <w:rPr>
          <w:rFonts w:ascii="Arial" w:hAnsi="Arial" w:cs="Arial"/>
          <w:sz w:val="22"/>
          <w:szCs w:val="22"/>
        </w:rPr>
        <w:t>da affrontare con tagli linear</w:t>
      </w:r>
      <w:r>
        <w:rPr>
          <w:rFonts w:ascii="Arial" w:hAnsi="Arial" w:cs="Arial"/>
          <w:sz w:val="22"/>
          <w:szCs w:val="22"/>
        </w:rPr>
        <w:t xml:space="preserve">i in competizione con altri. </w:t>
      </w:r>
      <w:r w:rsidR="0089014E">
        <w:rPr>
          <w:rFonts w:ascii="Arial" w:hAnsi="Arial" w:cs="Arial"/>
          <w:sz w:val="22"/>
          <w:szCs w:val="22"/>
        </w:rPr>
        <w:t>“</w:t>
      </w:r>
      <w:bookmarkStart w:id="0" w:name="_GoBack"/>
      <w:bookmarkEnd w:id="0"/>
      <w:r w:rsidRPr="007D75BE">
        <w:rPr>
          <w:rFonts w:ascii="Arial" w:hAnsi="Arial" w:cs="Arial"/>
          <w:sz w:val="22"/>
          <w:szCs w:val="22"/>
        </w:rPr>
        <w:t>Ci sembra la riprop</w:t>
      </w:r>
      <w:r>
        <w:rPr>
          <w:rFonts w:ascii="Arial" w:hAnsi="Arial" w:cs="Arial"/>
          <w:sz w:val="22"/>
          <w:szCs w:val="22"/>
        </w:rPr>
        <w:t xml:space="preserve">osizione di una vecchia logica” </w:t>
      </w:r>
      <w:r w:rsidRPr="007D75BE">
        <w:rPr>
          <w:rFonts w:ascii="Arial" w:hAnsi="Arial" w:cs="Arial"/>
          <w:sz w:val="22"/>
          <w:szCs w:val="22"/>
        </w:rPr>
        <w:t xml:space="preserve">dice il </w:t>
      </w:r>
      <w:r w:rsidRPr="007D75BE">
        <w:rPr>
          <w:rFonts w:ascii="Arial" w:hAnsi="Arial" w:cs="Arial"/>
          <w:b/>
          <w:sz w:val="22"/>
          <w:szCs w:val="22"/>
        </w:rPr>
        <w:t>presid</w:t>
      </w:r>
      <w:r>
        <w:rPr>
          <w:rFonts w:ascii="Arial" w:hAnsi="Arial" w:cs="Arial"/>
          <w:b/>
          <w:sz w:val="22"/>
          <w:szCs w:val="22"/>
        </w:rPr>
        <w:t xml:space="preserve">ente di AssoGenerici Enrique </w:t>
      </w:r>
      <w:proofErr w:type="spellStart"/>
      <w:r w:rsidRPr="007D75BE">
        <w:rPr>
          <w:rFonts w:ascii="Arial" w:hAnsi="Arial" w:cs="Arial"/>
          <w:b/>
          <w:sz w:val="22"/>
          <w:szCs w:val="22"/>
        </w:rPr>
        <w:t>Häuserman</w:t>
      </w:r>
      <w:r>
        <w:rPr>
          <w:rFonts w:ascii="Arial" w:hAnsi="Arial" w:cs="Arial"/>
          <w:b/>
          <w:sz w:val="22"/>
          <w:szCs w:val="22"/>
        </w:rPr>
        <w:t>n</w:t>
      </w:r>
      <w:proofErr w:type="spellEnd"/>
      <w:r>
        <w:rPr>
          <w:rFonts w:ascii="Arial" w:hAnsi="Arial" w:cs="Arial"/>
          <w:sz w:val="22"/>
          <w:szCs w:val="22"/>
        </w:rPr>
        <w:t xml:space="preserve"> “</w:t>
      </w:r>
      <w:r w:rsidRPr="007D75BE">
        <w:rPr>
          <w:rFonts w:ascii="Arial" w:hAnsi="Arial" w:cs="Arial"/>
          <w:sz w:val="22"/>
          <w:szCs w:val="22"/>
        </w:rPr>
        <w:t xml:space="preserve">che non soltanto non produce risultati apprezzabili sul piano del risanamento della spesa pubblica ma crea, soprattutto in una fase di crisi gravissima come quella attuale, pesantissime conseguenze sociali, visto che i cittadini vedono ridursi giorno per giorno una delle </w:t>
      </w:r>
      <w:r>
        <w:rPr>
          <w:rFonts w:ascii="Arial" w:hAnsi="Arial" w:cs="Arial"/>
          <w:sz w:val="22"/>
          <w:szCs w:val="22"/>
        </w:rPr>
        <w:t>reti di supporto fondamentali”</w:t>
      </w:r>
      <w:r w:rsidRPr="007D75BE">
        <w:rPr>
          <w:rFonts w:ascii="Arial" w:hAnsi="Arial" w:cs="Arial"/>
          <w:sz w:val="22"/>
          <w:szCs w:val="22"/>
        </w:rPr>
        <w:t xml:space="preserve">. </w:t>
      </w:r>
    </w:p>
    <w:p w:rsidR="007D75BE" w:rsidRPr="007D75BE" w:rsidRDefault="007D75BE" w:rsidP="007D75BE">
      <w:pPr>
        <w:pStyle w:val="PreformattatoHTML"/>
        <w:jc w:val="both"/>
        <w:rPr>
          <w:rFonts w:ascii="Arial" w:hAnsi="Arial" w:cs="Arial"/>
          <w:sz w:val="22"/>
          <w:szCs w:val="22"/>
        </w:rPr>
      </w:pPr>
      <w:r w:rsidRPr="007D75BE">
        <w:rPr>
          <w:rFonts w:ascii="Arial" w:hAnsi="Arial" w:cs="Arial"/>
          <w:sz w:val="22"/>
          <w:szCs w:val="22"/>
        </w:rPr>
        <w:t>AssoGenerici sottolinea come ormai da anni la spesa sanitaria italiana sia in contrazione costante soprattutto in termini reali e in</w:t>
      </w:r>
      <w:r>
        <w:rPr>
          <w:rFonts w:ascii="Arial" w:hAnsi="Arial" w:cs="Arial"/>
          <w:sz w:val="22"/>
          <w:szCs w:val="22"/>
        </w:rPr>
        <w:t xml:space="preserve"> particolare nel settore dell’</w:t>
      </w:r>
      <w:r w:rsidRPr="007D75BE">
        <w:rPr>
          <w:rFonts w:ascii="Arial" w:hAnsi="Arial" w:cs="Arial"/>
          <w:sz w:val="22"/>
          <w:szCs w:val="22"/>
        </w:rPr>
        <w:t>assiste</w:t>
      </w:r>
      <w:r>
        <w:rPr>
          <w:rFonts w:ascii="Arial" w:hAnsi="Arial" w:cs="Arial"/>
          <w:sz w:val="22"/>
          <w:szCs w:val="22"/>
        </w:rPr>
        <w:t>nza farmaceutica, la cui spesa è</w:t>
      </w:r>
      <w:r w:rsidRPr="007D75BE">
        <w:rPr>
          <w:rFonts w:ascii="Arial" w:hAnsi="Arial" w:cs="Arial"/>
          <w:sz w:val="22"/>
          <w:szCs w:val="22"/>
        </w:rPr>
        <w:t xml:space="preserve"> costantemente so</w:t>
      </w:r>
      <w:r>
        <w:rPr>
          <w:rFonts w:ascii="Arial" w:hAnsi="Arial" w:cs="Arial"/>
          <w:sz w:val="22"/>
          <w:szCs w:val="22"/>
        </w:rPr>
        <w:t>tto controllo e accertabile. “</w:t>
      </w:r>
      <w:r w:rsidRPr="007D75BE">
        <w:rPr>
          <w:rFonts w:ascii="Arial" w:hAnsi="Arial" w:cs="Arial"/>
          <w:sz w:val="22"/>
          <w:szCs w:val="22"/>
        </w:rPr>
        <w:t>So</w:t>
      </w:r>
      <w:r>
        <w:rPr>
          <w:rFonts w:ascii="Arial" w:hAnsi="Arial" w:cs="Arial"/>
          <w:sz w:val="22"/>
          <w:szCs w:val="22"/>
        </w:rPr>
        <w:t>lo la Grecia ha tagliato di più</w:t>
      </w:r>
      <w:r w:rsidRPr="007D75BE">
        <w:rPr>
          <w:rFonts w:ascii="Arial" w:hAnsi="Arial" w:cs="Arial"/>
          <w:sz w:val="22"/>
          <w:szCs w:val="22"/>
        </w:rPr>
        <w:t>, ma ha pagato questa scelta con il ripresentarsi nelle corsie ospedaliere di condizioni, per esempio nel carcinoma mamma</w:t>
      </w:r>
      <w:r>
        <w:rPr>
          <w:rFonts w:ascii="Arial" w:hAnsi="Arial" w:cs="Arial"/>
          <w:sz w:val="22"/>
          <w:szCs w:val="22"/>
        </w:rPr>
        <w:t>rio, che non si osservavano più</w:t>
      </w:r>
      <w:r w:rsidRPr="007D75BE">
        <w:rPr>
          <w:rFonts w:ascii="Arial" w:hAnsi="Arial" w:cs="Arial"/>
          <w:sz w:val="22"/>
          <w:szCs w:val="22"/>
        </w:rPr>
        <w:t xml:space="preserve"> dai tempi di Bernardino </w:t>
      </w:r>
      <w:proofErr w:type="spellStart"/>
      <w:r w:rsidRPr="007D75BE">
        <w:rPr>
          <w:rFonts w:ascii="Arial" w:hAnsi="Arial" w:cs="Arial"/>
          <w:sz w:val="22"/>
          <w:szCs w:val="22"/>
        </w:rPr>
        <w:t>Ramazzini</w:t>
      </w:r>
      <w:proofErr w:type="spellEnd"/>
      <w:r w:rsidRPr="007D75BE">
        <w:rPr>
          <w:rFonts w:ascii="Arial" w:hAnsi="Arial" w:cs="Arial"/>
          <w:sz w:val="22"/>
          <w:szCs w:val="22"/>
        </w:rPr>
        <w:t>. Crediamo che questo sia uno scenario che nessuno vuole si presenti a</w:t>
      </w:r>
      <w:r>
        <w:rPr>
          <w:rFonts w:ascii="Arial" w:hAnsi="Arial" w:cs="Arial"/>
          <w:sz w:val="22"/>
          <w:szCs w:val="22"/>
        </w:rPr>
        <w:t xml:space="preserve">nche in Italia” </w:t>
      </w:r>
      <w:r w:rsidRPr="007D75BE">
        <w:rPr>
          <w:rFonts w:ascii="Arial" w:hAnsi="Arial" w:cs="Arial"/>
          <w:sz w:val="22"/>
          <w:szCs w:val="22"/>
        </w:rPr>
        <w:t>c</w:t>
      </w:r>
      <w:r>
        <w:rPr>
          <w:rFonts w:ascii="Arial" w:hAnsi="Arial" w:cs="Arial"/>
          <w:sz w:val="22"/>
          <w:szCs w:val="22"/>
        </w:rPr>
        <w:t>onclude Enrique</w:t>
      </w:r>
      <w:r w:rsidRPr="007D75BE">
        <w:rPr>
          <w:rFonts w:ascii="Arial" w:hAnsi="Arial" w:cs="Arial"/>
          <w:sz w:val="22"/>
          <w:szCs w:val="22"/>
        </w:rPr>
        <w:t xml:space="preserve"> </w:t>
      </w:r>
      <w:proofErr w:type="spellStart"/>
      <w:r w:rsidRPr="007D75BE">
        <w:rPr>
          <w:rFonts w:ascii="Arial" w:hAnsi="Arial" w:cs="Arial"/>
          <w:sz w:val="22"/>
          <w:szCs w:val="22"/>
        </w:rPr>
        <w:t>Häusermann</w:t>
      </w:r>
      <w:proofErr w:type="spellEnd"/>
      <w:r>
        <w:rPr>
          <w:rFonts w:ascii="Arial" w:hAnsi="Arial" w:cs="Arial"/>
          <w:sz w:val="22"/>
          <w:szCs w:val="22"/>
        </w:rPr>
        <w:t>. “</w:t>
      </w:r>
      <w:r w:rsidRPr="007D75BE">
        <w:rPr>
          <w:rFonts w:ascii="Arial" w:hAnsi="Arial" w:cs="Arial"/>
          <w:sz w:val="22"/>
          <w:szCs w:val="22"/>
        </w:rPr>
        <w:t>Dobbiamo dunque ringraziare il Ministro della S</w:t>
      </w:r>
      <w:r>
        <w:rPr>
          <w:rFonts w:ascii="Arial" w:hAnsi="Arial" w:cs="Arial"/>
          <w:sz w:val="22"/>
          <w:szCs w:val="22"/>
        </w:rPr>
        <w:t>alute Beatrice Lorenzin per l’</w:t>
      </w:r>
      <w:r w:rsidRPr="007D75BE">
        <w:rPr>
          <w:rFonts w:ascii="Arial" w:hAnsi="Arial" w:cs="Arial"/>
          <w:sz w:val="22"/>
          <w:szCs w:val="22"/>
        </w:rPr>
        <w:t>opera che finora ha svolto per tutelare il Servizio sanitario nazionale attraverso una politica di razionalizzazione della spesa e non di misure meramente co</w:t>
      </w:r>
      <w:r>
        <w:rPr>
          <w:rFonts w:ascii="Arial" w:hAnsi="Arial" w:cs="Arial"/>
          <w:sz w:val="22"/>
          <w:szCs w:val="22"/>
        </w:rPr>
        <w:t>ntabili, come confermato nell’</w:t>
      </w:r>
      <w:r w:rsidRPr="007D75BE">
        <w:rPr>
          <w:rFonts w:ascii="Arial" w:hAnsi="Arial" w:cs="Arial"/>
          <w:sz w:val="22"/>
          <w:szCs w:val="22"/>
        </w:rPr>
        <w:t xml:space="preserve">incontro che ha avuto con una nostra delegazione.  Chiediamo ora che le Regioni vogliano ascoltare le preoccupazioni espresse da tutto il comparto sanitario che non solo opera in un settore centrale per i cittadini ma costituisce uno dei motori economici </w:t>
      </w:r>
      <w:r w:rsidR="004708F0">
        <w:rPr>
          <w:rFonts w:ascii="Arial" w:hAnsi="Arial" w:cs="Arial"/>
          <w:sz w:val="22"/>
          <w:szCs w:val="22"/>
        </w:rPr>
        <w:t xml:space="preserve">dei </w:t>
      </w:r>
      <w:r w:rsidRPr="007D75BE">
        <w:rPr>
          <w:rFonts w:ascii="Arial" w:hAnsi="Arial" w:cs="Arial"/>
          <w:bCs/>
          <w:sz w:val="22"/>
          <w:szCs w:val="22"/>
        </w:rPr>
        <w:t xml:space="preserve">settori industriali </w:t>
      </w:r>
      <w:r w:rsidRPr="007D75BE">
        <w:rPr>
          <w:rFonts w:ascii="Arial" w:hAnsi="Arial" w:cs="Arial"/>
          <w:sz w:val="22"/>
          <w:szCs w:val="22"/>
        </w:rPr>
        <w:t xml:space="preserve">del paese che </w:t>
      </w:r>
      <w:r w:rsidRPr="007D75BE">
        <w:rPr>
          <w:rFonts w:ascii="Arial" w:hAnsi="Arial" w:cs="Arial"/>
          <w:bCs/>
          <w:sz w:val="22"/>
          <w:szCs w:val="22"/>
        </w:rPr>
        <w:t>maggiormente</w:t>
      </w:r>
      <w:r w:rsidRPr="007D75BE">
        <w:rPr>
          <w:rFonts w:ascii="Arial" w:hAnsi="Arial" w:cs="Arial"/>
          <w:sz w:val="22"/>
          <w:szCs w:val="22"/>
        </w:rPr>
        <w:t xml:space="preserve"> </w:t>
      </w:r>
      <w:r>
        <w:rPr>
          <w:rFonts w:ascii="Arial" w:hAnsi="Arial" w:cs="Arial"/>
          <w:sz w:val="22"/>
          <w:szCs w:val="22"/>
        </w:rPr>
        <w:t>può</w:t>
      </w:r>
      <w:r w:rsidRPr="007D75BE">
        <w:rPr>
          <w:rFonts w:ascii="Arial" w:hAnsi="Arial" w:cs="Arial"/>
          <w:sz w:val="22"/>
          <w:szCs w:val="22"/>
        </w:rPr>
        <w:t xml:space="preserve"> contribuire </w:t>
      </w:r>
      <w:r w:rsidRPr="007D75BE">
        <w:rPr>
          <w:rFonts w:ascii="Arial" w:hAnsi="Arial" w:cs="Arial"/>
          <w:bCs/>
          <w:sz w:val="22"/>
          <w:szCs w:val="22"/>
        </w:rPr>
        <w:t>alla ripresa economica del paese in termini di fatturato</w:t>
      </w:r>
      <w:r>
        <w:rPr>
          <w:rFonts w:ascii="Arial" w:hAnsi="Arial" w:cs="Arial"/>
          <w:bCs/>
          <w:sz w:val="22"/>
          <w:szCs w:val="22"/>
        </w:rPr>
        <w:t xml:space="preserve">, occupazione, export e indotto, </w:t>
      </w:r>
      <w:r w:rsidRPr="007D75BE">
        <w:rPr>
          <w:rFonts w:ascii="Arial" w:hAnsi="Arial" w:cs="Arial"/>
          <w:sz w:val="22"/>
          <w:szCs w:val="22"/>
        </w:rPr>
        <w:t>significativamente anche sul piano della ripresa occupazionale.</w:t>
      </w:r>
      <w:r>
        <w:rPr>
          <w:rFonts w:ascii="Arial" w:hAnsi="Arial" w:cs="Arial"/>
          <w:sz w:val="22"/>
          <w:szCs w:val="22"/>
        </w:rPr>
        <w:t xml:space="preserve"> Non si dimentichi che </w:t>
      </w:r>
      <w:r w:rsidRPr="007D75BE">
        <w:rPr>
          <w:rFonts w:ascii="Arial" w:hAnsi="Arial" w:cs="Arial"/>
          <w:sz w:val="22"/>
          <w:szCs w:val="22"/>
        </w:rPr>
        <w:t>per ogni euro speso per la produzione farmaceutica in Italia, si generano 2,09 euro ripa</w:t>
      </w:r>
      <w:r>
        <w:rPr>
          <w:rFonts w:ascii="Arial" w:hAnsi="Arial" w:cs="Arial"/>
          <w:sz w:val="22"/>
          <w:szCs w:val="22"/>
        </w:rPr>
        <w:t>rtiti su tutti i settori dell’</w:t>
      </w:r>
      <w:r w:rsidRPr="007D75BE">
        <w:rPr>
          <w:rFonts w:ascii="Arial" w:hAnsi="Arial" w:cs="Arial"/>
          <w:sz w:val="22"/>
          <w:szCs w:val="22"/>
        </w:rPr>
        <w:t>economia nazionale. Nessun altro paese europe</w:t>
      </w:r>
      <w:r>
        <w:rPr>
          <w:rFonts w:ascii="Arial" w:hAnsi="Arial" w:cs="Arial"/>
          <w:sz w:val="22"/>
          <w:szCs w:val="22"/>
        </w:rPr>
        <w:t xml:space="preserve">o può esibire un dato analogo, così come nell’UE nessuno può </w:t>
      </w:r>
      <w:r w:rsidRPr="007D75BE">
        <w:rPr>
          <w:rFonts w:ascii="Arial" w:hAnsi="Arial" w:cs="Arial"/>
          <w:sz w:val="22"/>
          <w:szCs w:val="22"/>
        </w:rPr>
        <w:t>vantare un tasso di esportaz</w:t>
      </w:r>
      <w:r>
        <w:rPr>
          <w:rFonts w:ascii="Arial" w:hAnsi="Arial" w:cs="Arial"/>
          <w:sz w:val="22"/>
          <w:szCs w:val="22"/>
        </w:rPr>
        <w:t>ione di prodotti pari al 60%”.</w:t>
      </w:r>
    </w:p>
    <w:p w:rsidR="007D75BE" w:rsidRDefault="007D75BE" w:rsidP="007D75BE">
      <w:pPr>
        <w:spacing w:after="240"/>
        <w:jc w:val="both"/>
        <w:rPr>
          <w:rFonts w:eastAsia="Times New Roman"/>
        </w:rPr>
      </w:pPr>
    </w:p>
    <w:p w:rsidR="007D75BE" w:rsidRDefault="007D75BE" w:rsidP="007D75BE">
      <w:pPr>
        <w:spacing w:after="240"/>
        <w:jc w:val="both"/>
        <w:rPr>
          <w:rFonts w:eastAsia="Times New Roman"/>
        </w:rPr>
      </w:pPr>
    </w:p>
    <w:p w:rsidR="007D75BE" w:rsidRPr="007D75BE" w:rsidRDefault="007D75BE" w:rsidP="007D75BE">
      <w:pPr>
        <w:spacing w:after="240"/>
        <w:jc w:val="both"/>
        <w:rPr>
          <w:rFonts w:eastAsia="Times New Roman"/>
        </w:rPr>
      </w:pPr>
    </w:p>
    <w:p w:rsidR="007D75BE" w:rsidRPr="007D75BE" w:rsidRDefault="007D75BE" w:rsidP="007D75BE">
      <w:pPr>
        <w:rPr>
          <w:rFonts w:ascii="Arial" w:eastAsia="Calibri" w:hAnsi="Arial" w:cs="Arial"/>
          <w:b/>
          <w:sz w:val="22"/>
          <w:szCs w:val="22"/>
        </w:rPr>
      </w:pPr>
      <w:r w:rsidRPr="007D75BE">
        <w:rPr>
          <w:rFonts w:ascii="Arial" w:eastAsia="Calibri" w:hAnsi="Arial" w:cs="Arial"/>
          <w:b/>
          <w:sz w:val="22"/>
          <w:szCs w:val="22"/>
        </w:rPr>
        <w:t>Per ulteriori informazioni:</w:t>
      </w:r>
    </w:p>
    <w:p w:rsidR="007D75BE" w:rsidRPr="007D75BE" w:rsidRDefault="007D75BE" w:rsidP="007D75BE">
      <w:pPr>
        <w:rPr>
          <w:rFonts w:ascii="Arial" w:eastAsia="Calibri" w:hAnsi="Arial" w:cs="Arial"/>
          <w:sz w:val="22"/>
          <w:szCs w:val="22"/>
        </w:rPr>
      </w:pPr>
      <w:r w:rsidRPr="007D75BE">
        <w:rPr>
          <w:rFonts w:ascii="Arial" w:eastAsia="Calibri" w:hAnsi="Arial" w:cs="Arial"/>
          <w:noProof/>
          <w:sz w:val="22"/>
          <w:szCs w:val="22"/>
        </w:rPr>
        <w:drawing>
          <wp:inline distT="0" distB="0" distL="0" distR="0" wp14:anchorId="0DE0E233" wp14:editId="075285DD">
            <wp:extent cx="1069975" cy="120650"/>
            <wp:effectExtent l="19050" t="0" r="0" b="0"/>
            <wp:docPr id="1" name="Immagine 4" descr="http://newsletter.vrelations.it/userfiles/LOGOVR(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ewsletter.vrelations.it/userfiles/LOGOVR(195).jpg"/>
                    <pic:cNvPicPr>
                      <a:picLocks noChangeAspect="1" noChangeArrowheads="1"/>
                    </pic:cNvPicPr>
                  </pic:nvPicPr>
                  <pic:blipFill>
                    <a:blip r:embed="rId6" cstate="print"/>
                    <a:srcRect/>
                    <a:stretch>
                      <a:fillRect/>
                    </a:stretch>
                  </pic:blipFill>
                  <pic:spPr bwMode="auto">
                    <a:xfrm>
                      <a:off x="0" y="0"/>
                      <a:ext cx="1069975" cy="120650"/>
                    </a:xfrm>
                    <a:prstGeom prst="rect">
                      <a:avLst/>
                    </a:prstGeom>
                    <a:noFill/>
                    <a:ln w="9525">
                      <a:noFill/>
                      <a:miter lim="800000"/>
                      <a:headEnd/>
                      <a:tailEnd/>
                    </a:ln>
                  </pic:spPr>
                </pic:pic>
              </a:graphicData>
            </a:graphic>
          </wp:inline>
        </w:drawing>
      </w:r>
      <w:r w:rsidRPr="007D75BE">
        <w:rPr>
          <w:rFonts w:ascii="Arial" w:eastAsia="Calibri" w:hAnsi="Arial" w:cs="Arial"/>
          <w:sz w:val="22"/>
          <w:szCs w:val="22"/>
        </w:rPr>
        <w:br/>
        <w:t>Ufficio Stampa AssoGenerici</w:t>
      </w:r>
      <w:r w:rsidRPr="007D75BE">
        <w:rPr>
          <w:rFonts w:ascii="Arial" w:eastAsia="Calibri" w:hAnsi="Arial" w:cs="Arial"/>
          <w:sz w:val="22"/>
          <w:szCs w:val="22"/>
        </w:rPr>
        <w:br/>
        <w:t>tel. 02/2042491</w:t>
      </w:r>
      <w:r w:rsidRPr="007D75BE">
        <w:rPr>
          <w:rFonts w:ascii="Arial" w:eastAsia="Calibri" w:hAnsi="Arial" w:cs="Arial"/>
          <w:sz w:val="22"/>
          <w:szCs w:val="22"/>
        </w:rPr>
        <w:br/>
        <w:t>Massimo Cherubini - cellulare 335/82.31.700</w:t>
      </w:r>
      <w:r w:rsidRPr="007D75BE">
        <w:rPr>
          <w:rFonts w:ascii="Arial" w:eastAsia="Calibri" w:hAnsi="Arial" w:cs="Arial"/>
          <w:sz w:val="22"/>
          <w:szCs w:val="22"/>
        </w:rPr>
        <w:br/>
        <w:t xml:space="preserve">e-mail: </w:t>
      </w:r>
      <w:hyperlink r:id="rId7" w:history="1">
        <w:r w:rsidRPr="007D75BE">
          <w:rPr>
            <w:rFonts w:ascii="Arial" w:eastAsia="Calibri" w:hAnsi="Arial" w:cs="Arial"/>
            <w:color w:val="0000FF"/>
            <w:sz w:val="22"/>
            <w:szCs w:val="22"/>
            <w:u w:val="single"/>
          </w:rPr>
          <w:t>m.cherubini@vrelations.it</w:t>
        </w:r>
      </w:hyperlink>
    </w:p>
    <w:p w:rsidR="007D75BE" w:rsidRPr="007D75BE" w:rsidRDefault="007D75BE" w:rsidP="007D75BE">
      <w:pPr>
        <w:spacing w:after="200" w:line="276" w:lineRule="auto"/>
        <w:rPr>
          <w:rFonts w:ascii="Calibri" w:eastAsia="Calibri" w:hAnsi="Calibri"/>
          <w:sz w:val="22"/>
          <w:szCs w:val="22"/>
          <w:lang w:eastAsia="en-US"/>
        </w:rPr>
      </w:pPr>
    </w:p>
    <w:p w:rsidR="00900BD6" w:rsidRDefault="00900BD6"/>
    <w:sectPr w:rsidR="00900BD6">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5C9" w:rsidRDefault="000605C9" w:rsidP="007D75BE">
      <w:r>
        <w:separator/>
      </w:r>
    </w:p>
  </w:endnote>
  <w:endnote w:type="continuationSeparator" w:id="0">
    <w:p w:rsidR="000605C9" w:rsidRDefault="000605C9" w:rsidP="007D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5C9" w:rsidRDefault="000605C9" w:rsidP="007D75BE">
      <w:r>
        <w:separator/>
      </w:r>
    </w:p>
  </w:footnote>
  <w:footnote w:type="continuationSeparator" w:id="0">
    <w:p w:rsidR="000605C9" w:rsidRDefault="000605C9" w:rsidP="007D7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5BE" w:rsidRDefault="007D75BE">
    <w:pPr>
      <w:pStyle w:val="Intestazione"/>
    </w:pPr>
    <w:r w:rsidRPr="007D75BE">
      <w:rPr>
        <w:noProof/>
      </w:rPr>
      <w:drawing>
        <wp:inline distT="0" distB="0" distL="0" distR="0">
          <wp:extent cx="6120130" cy="1178100"/>
          <wp:effectExtent l="0" t="0" r="0" b="3175"/>
          <wp:docPr id="2" name="Immagine 2" descr="X:\CLIENTI\AssoGenerici\logo_Assogenerici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LIENTI\AssoGenerici\logo_Assogenerici_hi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1781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5BE"/>
    <w:rsid w:val="000605C9"/>
    <w:rsid w:val="004708F0"/>
    <w:rsid w:val="007D75BE"/>
    <w:rsid w:val="0089014E"/>
    <w:rsid w:val="00900BD6"/>
    <w:rsid w:val="00B11405"/>
    <w:rsid w:val="00BF57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E3F9D0-7294-4C0C-B0DA-C86C3F19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D75BE"/>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7D7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7D75BE"/>
    <w:rPr>
      <w:rFonts w:ascii="Courier New" w:hAnsi="Courier New" w:cs="Courier New"/>
      <w:sz w:val="20"/>
      <w:szCs w:val="20"/>
      <w:lang w:eastAsia="it-IT"/>
    </w:rPr>
  </w:style>
  <w:style w:type="paragraph" w:styleId="Intestazione">
    <w:name w:val="header"/>
    <w:basedOn w:val="Normale"/>
    <w:link w:val="IntestazioneCarattere"/>
    <w:uiPriority w:val="99"/>
    <w:unhideWhenUsed/>
    <w:rsid w:val="007D75BE"/>
    <w:pPr>
      <w:tabs>
        <w:tab w:val="center" w:pos="4819"/>
        <w:tab w:val="right" w:pos="9638"/>
      </w:tabs>
    </w:pPr>
  </w:style>
  <w:style w:type="character" w:customStyle="1" w:styleId="IntestazioneCarattere">
    <w:name w:val="Intestazione Carattere"/>
    <w:basedOn w:val="Carpredefinitoparagrafo"/>
    <w:link w:val="Intestazione"/>
    <w:uiPriority w:val="99"/>
    <w:rsid w:val="007D75BE"/>
    <w:rPr>
      <w:rFonts w:ascii="Times New Roman" w:hAnsi="Times New Roman" w:cs="Times New Roman"/>
      <w:sz w:val="24"/>
      <w:szCs w:val="24"/>
      <w:lang w:eastAsia="it-IT"/>
    </w:rPr>
  </w:style>
  <w:style w:type="paragraph" w:styleId="Pidipagina">
    <w:name w:val="footer"/>
    <w:basedOn w:val="Normale"/>
    <w:link w:val="PidipaginaCarattere"/>
    <w:uiPriority w:val="99"/>
    <w:unhideWhenUsed/>
    <w:rsid w:val="007D75BE"/>
    <w:pPr>
      <w:tabs>
        <w:tab w:val="center" w:pos="4819"/>
        <w:tab w:val="right" w:pos="9638"/>
      </w:tabs>
    </w:pPr>
  </w:style>
  <w:style w:type="character" w:customStyle="1" w:styleId="PidipaginaCarattere">
    <w:name w:val="Piè di pagina Carattere"/>
    <w:basedOn w:val="Carpredefinitoparagrafo"/>
    <w:link w:val="Pidipagina"/>
    <w:uiPriority w:val="99"/>
    <w:rsid w:val="007D75BE"/>
    <w:rPr>
      <w:rFonts w:ascii="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60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cherubini@vrelations.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380</Words>
  <Characters>2170</Characters>
  <Application>Microsoft Office Word</Application>
  <DocSecurity>0</DocSecurity>
  <Lines>18</Lines>
  <Paragraphs>5</Paragraphs>
  <ScaleCrop>false</ScaleCrop>
  <Company/>
  <LinksUpToDate>false</LinksUpToDate>
  <CharactersWithSpaces>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Longhi</dc:creator>
  <cp:keywords/>
  <dc:description/>
  <cp:lastModifiedBy>Chiara Longhi</cp:lastModifiedBy>
  <cp:revision>4</cp:revision>
  <dcterms:created xsi:type="dcterms:W3CDTF">2014-12-12T08:10:00Z</dcterms:created>
  <dcterms:modified xsi:type="dcterms:W3CDTF">2014-12-12T08:31:00Z</dcterms:modified>
</cp:coreProperties>
</file>