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47D" w:rsidRDefault="0061247D" w:rsidP="0061247D">
      <w:pPr>
        <w:pStyle w:val="Testonormale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noProof/>
        </w:rPr>
        <w:drawing>
          <wp:inline distT="0" distB="0" distL="0" distR="0">
            <wp:extent cx="4438650" cy="790575"/>
            <wp:effectExtent l="19050" t="0" r="0" b="0"/>
            <wp:docPr id="1" name="Immagine 1" descr="http://newsletter.vrelations.it/userfiles/assogenerici%20logo(90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ewsletter.vrelations.it/userfiles/assogenerici%20logo(90)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247D" w:rsidRDefault="0061247D" w:rsidP="0061247D">
      <w:pPr>
        <w:pStyle w:val="Testonormale"/>
        <w:rPr>
          <w:rStyle w:val="Enfasicorsivo"/>
          <w:rFonts w:ascii="Arial" w:hAnsi="Arial" w:cs="Arial"/>
          <w:u w:val="single"/>
        </w:rPr>
      </w:pPr>
    </w:p>
    <w:p w:rsidR="0061247D" w:rsidRPr="0061247D" w:rsidRDefault="0061247D" w:rsidP="0061247D">
      <w:pPr>
        <w:pStyle w:val="Testonormale"/>
        <w:jc w:val="center"/>
        <w:rPr>
          <w:rFonts w:ascii="Arial" w:hAnsi="Arial" w:cs="Arial"/>
          <w:b/>
          <w:bCs/>
          <w:sz w:val="22"/>
          <w:szCs w:val="22"/>
        </w:rPr>
      </w:pPr>
      <w:r w:rsidRPr="0061247D">
        <w:rPr>
          <w:rStyle w:val="Enfasicorsivo"/>
          <w:rFonts w:ascii="Arial" w:hAnsi="Arial" w:cs="Arial"/>
          <w:sz w:val="22"/>
          <w:szCs w:val="22"/>
          <w:u w:val="single"/>
        </w:rPr>
        <w:t>Comunicato stampa</w:t>
      </w:r>
      <w:r w:rsidRPr="0061247D">
        <w:rPr>
          <w:rFonts w:ascii="Arial" w:hAnsi="Arial" w:cs="Arial"/>
          <w:b/>
          <w:bCs/>
          <w:sz w:val="22"/>
          <w:szCs w:val="22"/>
        </w:rPr>
        <w:br/>
      </w:r>
      <w:r w:rsidRPr="0061247D">
        <w:rPr>
          <w:rFonts w:ascii="Arial" w:hAnsi="Arial" w:cs="Arial"/>
          <w:b/>
          <w:bCs/>
          <w:sz w:val="22"/>
          <w:szCs w:val="22"/>
        </w:rPr>
        <w:br/>
      </w:r>
    </w:p>
    <w:p w:rsidR="0061247D" w:rsidRPr="0061247D" w:rsidRDefault="0061247D" w:rsidP="0061247D">
      <w:pPr>
        <w:pStyle w:val="Testonormale"/>
        <w:jc w:val="center"/>
        <w:rPr>
          <w:rFonts w:ascii="Arial" w:hAnsi="Arial" w:cs="Arial"/>
          <w:b/>
          <w:bCs/>
          <w:sz w:val="22"/>
          <w:szCs w:val="22"/>
        </w:rPr>
      </w:pPr>
    </w:p>
    <w:p w:rsidR="0061247D" w:rsidRPr="0061247D" w:rsidRDefault="0061247D" w:rsidP="0061247D">
      <w:pPr>
        <w:pStyle w:val="Testonormale"/>
        <w:jc w:val="center"/>
        <w:rPr>
          <w:sz w:val="36"/>
          <w:szCs w:val="36"/>
        </w:rPr>
      </w:pPr>
      <w:r w:rsidRPr="0061247D">
        <w:rPr>
          <w:rFonts w:ascii="Arial" w:hAnsi="Arial" w:cs="Arial"/>
          <w:b/>
          <w:bCs/>
          <w:sz w:val="36"/>
          <w:szCs w:val="36"/>
        </w:rPr>
        <w:t xml:space="preserve">I Cantieri di </w:t>
      </w:r>
      <w:proofErr w:type="spellStart"/>
      <w:r w:rsidRPr="0061247D">
        <w:rPr>
          <w:rFonts w:ascii="Arial" w:hAnsi="Arial" w:cs="Arial"/>
          <w:b/>
          <w:bCs/>
          <w:sz w:val="36"/>
          <w:szCs w:val="36"/>
        </w:rPr>
        <w:t>Co-Opera-Azione</w:t>
      </w:r>
      <w:proofErr w:type="spellEnd"/>
      <w:r w:rsidRPr="0061247D">
        <w:rPr>
          <w:rFonts w:ascii="Arial" w:hAnsi="Arial" w:cs="Arial"/>
          <w:b/>
          <w:bCs/>
          <w:sz w:val="36"/>
          <w:szCs w:val="36"/>
        </w:rPr>
        <w:t xml:space="preserve"> hanno completato i lavori</w:t>
      </w:r>
    </w:p>
    <w:p w:rsidR="0061247D" w:rsidRPr="0061247D" w:rsidRDefault="0061247D" w:rsidP="0061247D">
      <w:pPr>
        <w:pStyle w:val="Testonormale"/>
        <w:jc w:val="center"/>
        <w:rPr>
          <w:sz w:val="22"/>
          <w:szCs w:val="22"/>
        </w:rPr>
      </w:pPr>
    </w:p>
    <w:p w:rsidR="0061247D" w:rsidRDefault="0061247D" w:rsidP="0061247D">
      <w:pPr>
        <w:pStyle w:val="Testonormale"/>
        <w:jc w:val="center"/>
        <w:rPr>
          <w:rFonts w:ascii="Arial" w:hAnsi="Arial" w:cs="Arial"/>
          <w:i/>
          <w:iCs/>
          <w:sz w:val="22"/>
          <w:szCs w:val="22"/>
        </w:rPr>
      </w:pPr>
      <w:r w:rsidRPr="0061247D">
        <w:rPr>
          <w:rFonts w:ascii="Arial" w:hAnsi="Arial" w:cs="Arial"/>
          <w:i/>
          <w:iCs/>
          <w:sz w:val="22"/>
          <w:szCs w:val="22"/>
        </w:rPr>
        <w:t xml:space="preserve">Si chiude il ciclo dell’esperienza innovativa lanciata per rappresentare attraverso la prassi artistica valori ed obiettivi dell’Associazione e dell’industria italiana dei farmaci equivalenti e dei </w:t>
      </w:r>
      <w:proofErr w:type="spellStart"/>
      <w:r w:rsidRPr="0061247D">
        <w:rPr>
          <w:rFonts w:ascii="Arial" w:hAnsi="Arial" w:cs="Arial"/>
          <w:i/>
          <w:iCs/>
          <w:sz w:val="22"/>
          <w:szCs w:val="22"/>
        </w:rPr>
        <w:t>biosimilari</w:t>
      </w:r>
      <w:proofErr w:type="spellEnd"/>
      <w:r w:rsidRPr="0061247D">
        <w:rPr>
          <w:rFonts w:ascii="Arial" w:hAnsi="Arial" w:cs="Arial"/>
          <w:i/>
          <w:iCs/>
          <w:sz w:val="22"/>
          <w:szCs w:val="22"/>
        </w:rPr>
        <w:t xml:space="preserve">. “Un lavoro utile, che ci ha permesso di conoscere meglio i nostri interlocutori e, speriamo, di farci conoscere. Ringrazio tutti coloro che ci hanno accompagnato in questo percorso dandoci un’importante occasione di arricchimento” dice il presidente Enrique </w:t>
      </w:r>
      <w:proofErr w:type="spellStart"/>
      <w:r w:rsidRPr="0061247D">
        <w:rPr>
          <w:rFonts w:ascii="Arial" w:hAnsi="Arial" w:cs="Arial"/>
          <w:i/>
          <w:iCs/>
          <w:sz w:val="22"/>
          <w:szCs w:val="22"/>
        </w:rPr>
        <w:t>Häusermann</w:t>
      </w:r>
      <w:proofErr w:type="spellEnd"/>
    </w:p>
    <w:p w:rsidR="00675724" w:rsidRPr="0061247D" w:rsidRDefault="00675724" w:rsidP="0061247D">
      <w:pPr>
        <w:pStyle w:val="Testonormale"/>
        <w:jc w:val="center"/>
        <w:rPr>
          <w:sz w:val="22"/>
          <w:szCs w:val="22"/>
        </w:rPr>
      </w:pPr>
    </w:p>
    <w:p w:rsidR="0061247D" w:rsidRPr="0061247D" w:rsidRDefault="0061247D" w:rsidP="0061247D">
      <w:pPr>
        <w:pStyle w:val="Testonormale"/>
        <w:jc w:val="center"/>
        <w:rPr>
          <w:sz w:val="22"/>
          <w:szCs w:val="22"/>
        </w:rPr>
      </w:pPr>
    </w:p>
    <w:p w:rsidR="0061247D" w:rsidRDefault="00F514A5" w:rsidP="00F514A5">
      <w:pPr>
        <w:pStyle w:val="Testonormale"/>
        <w:jc w:val="both"/>
      </w:pPr>
      <w:r w:rsidRPr="00F514A5">
        <w:rPr>
          <w:rFonts w:ascii="Arial" w:hAnsi="Arial" w:cs="Arial"/>
          <w:b/>
          <w:sz w:val="22"/>
          <w:szCs w:val="22"/>
        </w:rPr>
        <w:t>Roma, 20 marzo 2014</w:t>
      </w:r>
      <w:r>
        <w:rPr>
          <w:rFonts w:ascii="Arial" w:hAnsi="Arial" w:cs="Arial"/>
          <w:sz w:val="22"/>
          <w:szCs w:val="22"/>
        </w:rPr>
        <w:t xml:space="preserve"> - </w:t>
      </w:r>
      <w:r w:rsidR="0061247D">
        <w:rPr>
          <w:rFonts w:ascii="Arial" w:hAnsi="Arial" w:cs="Arial"/>
          <w:sz w:val="22"/>
          <w:szCs w:val="22"/>
        </w:rPr>
        <w:t>Un’esperienza che è servita a conoscersi meglio “attraverso la condivisione di emozioni al di là dei ruoli di ciascuno”, grazie a un pomeriggio passato tra l’aula e il laboratorio sotto la guida dell’</w:t>
      </w:r>
      <w:r w:rsidR="0061247D" w:rsidRPr="00E5413A">
        <w:rPr>
          <w:rFonts w:ascii="Arial" w:hAnsi="Arial" w:cs="Arial"/>
          <w:b/>
          <w:sz w:val="22"/>
          <w:szCs w:val="22"/>
        </w:rPr>
        <w:t xml:space="preserve">esperto di </w:t>
      </w:r>
      <w:proofErr w:type="spellStart"/>
      <w:r w:rsidR="0061247D" w:rsidRPr="00E5413A">
        <w:rPr>
          <w:rFonts w:ascii="Arial" w:hAnsi="Arial" w:cs="Arial"/>
          <w:b/>
          <w:sz w:val="22"/>
          <w:szCs w:val="22"/>
        </w:rPr>
        <w:t>coaching</w:t>
      </w:r>
      <w:proofErr w:type="spellEnd"/>
      <w:r w:rsidR="0061247D" w:rsidRPr="00E5413A">
        <w:rPr>
          <w:rFonts w:ascii="Arial" w:hAnsi="Arial" w:cs="Arial"/>
          <w:b/>
          <w:sz w:val="22"/>
          <w:szCs w:val="22"/>
        </w:rPr>
        <w:t xml:space="preserve"> Francesco Di Coste e dell’artista Antonella Catini </w:t>
      </w:r>
      <w:r w:rsidR="0061247D">
        <w:rPr>
          <w:rFonts w:ascii="Arial" w:hAnsi="Arial" w:cs="Arial"/>
          <w:sz w:val="22"/>
          <w:szCs w:val="22"/>
        </w:rPr>
        <w:t xml:space="preserve">che hanno svolto un lavoro “appassionato”, “simpatico ed efficace”. Così, facendo un collage delle impressioni dei partecipanti, può essere riassunto l’andamento del IV e ultimo dei “Cantieri di </w:t>
      </w:r>
      <w:proofErr w:type="spellStart"/>
      <w:r w:rsidR="0061247D">
        <w:rPr>
          <w:rFonts w:ascii="Arial" w:hAnsi="Arial" w:cs="Arial"/>
          <w:sz w:val="22"/>
          <w:szCs w:val="22"/>
        </w:rPr>
        <w:t>Co-Opera-Azione</w:t>
      </w:r>
      <w:proofErr w:type="spellEnd"/>
      <w:r w:rsidR="0061247D">
        <w:rPr>
          <w:rFonts w:ascii="Arial" w:hAnsi="Arial" w:cs="Arial"/>
          <w:sz w:val="22"/>
          <w:szCs w:val="22"/>
        </w:rPr>
        <w:t xml:space="preserve">”, l’esperimento di </w:t>
      </w:r>
      <w:proofErr w:type="spellStart"/>
      <w:r w:rsidR="0061247D">
        <w:rPr>
          <w:rFonts w:ascii="Arial" w:hAnsi="Arial" w:cs="Arial"/>
          <w:sz w:val="22"/>
          <w:szCs w:val="22"/>
        </w:rPr>
        <w:t>coaching</w:t>
      </w:r>
      <w:proofErr w:type="spellEnd"/>
      <w:r w:rsidR="0061247D">
        <w:rPr>
          <w:rFonts w:ascii="Arial" w:hAnsi="Arial" w:cs="Arial"/>
          <w:sz w:val="22"/>
          <w:szCs w:val="22"/>
        </w:rPr>
        <w:t xml:space="preserve"> artistico promosso da AssoGenerici per rappresentare valori ed obiettivi dell’Associazione e dell’industria italiana dei farmaci equivalenti e dei </w:t>
      </w:r>
      <w:proofErr w:type="spellStart"/>
      <w:r w:rsidR="0061247D">
        <w:rPr>
          <w:rFonts w:ascii="Arial" w:hAnsi="Arial" w:cs="Arial"/>
          <w:sz w:val="22"/>
          <w:szCs w:val="22"/>
        </w:rPr>
        <w:t>biosimilari</w:t>
      </w:r>
      <w:proofErr w:type="spellEnd"/>
      <w:r w:rsidR="0061247D">
        <w:rPr>
          <w:rFonts w:ascii="Arial" w:hAnsi="Arial" w:cs="Arial"/>
          <w:sz w:val="22"/>
          <w:szCs w:val="22"/>
        </w:rPr>
        <w:t xml:space="preserve"> attraverso il linguaggio e la prassi dell’arte. A questo appuntamento hanno partecipato tra gli altri, </w:t>
      </w:r>
      <w:r w:rsidR="0061247D" w:rsidRPr="00B60D90">
        <w:rPr>
          <w:rFonts w:ascii="Arial" w:hAnsi="Arial" w:cs="Arial"/>
          <w:b/>
          <w:sz w:val="22"/>
          <w:szCs w:val="22"/>
        </w:rPr>
        <w:t xml:space="preserve">il professor </w:t>
      </w:r>
      <w:proofErr w:type="spellStart"/>
      <w:r w:rsidR="0061247D" w:rsidRPr="00B60D90">
        <w:rPr>
          <w:rFonts w:ascii="Arial" w:hAnsi="Arial" w:cs="Arial"/>
          <w:b/>
          <w:sz w:val="22"/>
          <w:szCs w:val="22"/>
        </w:rPr>
        <w:t>Giovanbattista</w:t>
      </w:r>
      <w:proofErr w:type="spellEnd"/>
      <w:r w:rsidR="0061247D" w:rsidRPr="00B60D9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61247D" w:rsidRPr="00B60D90">
        <w:rPr>
          <w:rFonts w:ascii="Arial" w:hAnsi="Arial" w:cs="Arial"/>
          <w:b/>
          <w:sz w:val="22"/>
          <w:szCs w:val="22"/>
        </w:rPr>
        <w:t>Capasso</w:t>
      </w:r>
      <w:proofErr w:type="spellEnd"/>
      <w:r w:rsidR="0061247D" w:rsidRPr="00B60D90">
        <w:rPr>
          <w:rFonts w:ascii="Arial" w:hAnsi="Arial" w:cs="Arial"/>
          <w:b/>
          <w:sz w:val="22"/>
          <w:szCs w:val="22"/>
        </w:rPr>
        <w:t xml:space="preserve">, presidente della Società Italiana di Nefrologia, la dottoressa Rossella </w:t>
      </w:r>
      <w:proofErr w:type="spellStart"/>
      <w:r w:rsidR="0061247D" w:rsidRPr="00B60D90">
        <w:rPr>
          <w:rFonts w:ascii="Arial" w:hAnsi="Arial" w:cs="Arial"/>
          <w:b/>
          <w:sz w:val="22"/>
          <w:szCs w:val="22"/>
        </w:rPr>
        <w:t>Miracapillo</w:t>
      </w:r>
      <w:proofErr w:type="spellEnd"/>
      <w:r w:rsidR="0061247D" w:rsidRPr="00B60D90">
        <w:rPr>
          <w:rFonts w:ascii="Arial" w:hAnsi="Arial" w:cs="Arial"/>
          <w:b/>
          <w:sz w:val="22"/>
          <w:szCs w:val="22"/>
        </w:rPr>
        <w:t xml:space="preserve">, segretario generale del Movimento Consumatori, Simona </w:t>
      </w:r>
      <w:proofErr w:type="spellStart"/>
      <w:r w:rsidR="0061247D" w:rsidRPr="00B60D90">
        <w:rPr>
          <w:rFonts w:ascii="Arial" w:hAnsi="Arial" w:cs="Arial"/>
          <w:b/>
          <w:sz w:val="22"/>
          <w:szCs w:val="22"/>
        </w:rPr>
        <w:t>Montilla</w:t>
      </w:r>
      <w:proofErr w:type="spellEnd"/>
      <w:r w:rsidR="0061247D" w:rsidRPr="00B60D90">
        <w:rPr>
          <w:rFonts w:ascii="Arial" w:hAnsi="Arial" w:cs="Arial"/>
          <w:b/>
          <w:sz w:val="22"/>
          <w:szCs w:val="22"/>
        </w:rPr>
        <w:t>, ricercatrice del Centro Studi dell’</w:t>
      </w:r>
      <w:proofErr w:type="spellStart"/>
      <w:r w:rsidR="0061247D" w:rsidRPr="00B60D90">
        <w:rPr>
          <w:rFonts w:ascii="Arial" w:hAnsi="Arial" w:cs="Arial"/>
          <w:b/>
          <w:sz w:val="22"/>
          <w:szCs w:val="22"/>
        </w:rPr>
        <w:t>Aifa</w:t>
      </w:r>
      <w:proofErr w:type="spellEnd"/>
      <w:r w:rsidR="0061247D">
        <w:rPr>
          <w:rFonts w:ascii="Arial" w:hAnsi="Arial" w:cs="Arial"/>
          <w:sz w:val="22"/>
          <w:szCs w:val="22"/>
        </w:rPr>
        <w:t>. “Siamo soddisfatti di quanto abbiamo ottenuto con i nostri Cantieri. Abbiamo avuto modo di conoscere e apprezzare qualità umane e intellettuali di molti dei</w:t>
      </w:r>
      <w:r w:rsidR="00253ED7">
        <w:rPr>
          <w:rFonts w:ascii="Arial" w:hAnsi="Arial" w:cs="Arial"/>
          <w:sz w:val="22"/>
          <w:szCs w:val="22"/>
        </w:rPr>
        <w:t xml:space="preserve"> nostri interlocutori abituali </w:t>
      </w:r>
      <w:r w:rsidR="0061247D">
        <w:rPr>
          <w:rFonts w:ascii="Arial" w:hAnsi="Arial" w:cs="Arial"/>
          <w:sz w:val="22"/>
          <w:szCs w:val="22"/>
        </w:rPr>
        <w:t xml:space="preserve">al di là di ruoli e funzioni ufficiali” dice </w:t>
      </w:r>
      <w:r w:rsidR="0061247D" w:rsidRPr="00253ED7">
        <w:rPr>
          <w:rFonts w:ascii="Arial" w:hAnsi="Arial" w:cs="Arial"/>
          <w:b/>
          <w:sz w:val="22"/>
          <w:szCs w:val="22"/>
        </w:rPr>
        <w:t xml:space="preserve">Enrique </w:t>
      </w:r>
      <w:proofErr w:type="spellStart"/>
      <w:r w:rsidR="0061247D" w:rsidRPr="00253ED7">
        <w:rPr>
          <w:rFonts w:ascii="Arial" w:hAnsi="Arial" w:cs="Arial"/>
          <w:b/>
          <w:sz w:val="22"/>
          <w:szCs w:val="22"/>
        </w:rPr>
        <w:t>Häusermann</w:t>
      </w:r>
      <w:proofErr w:type="spellEnd"/>
      <w:r w:rsidR="0061247D" w:rsidRPr="00253ED7">
        <w:rPr>
          <w:rFonts w:ascii="Arial" w:hAnsi="Arial" w:cs="Arial"/>
          <w:b/>
          <w:sz w:val="22"/>
          <w:szCs w:val="22"/>
        </w:rPr>
        <w:t>, presidente di AssoGenerici</w:t>
      </w:r>
      <w:r w:rsidR="00253ED7">
        <w:rPr>
          <w:rFonts w:ascii="Arial" w:hAnsi="Arial" w:cs="Arial"/>
          <w:sz w:val="22"/>
          <w:szCs w:val="22"/>
        </w:rPr>
        <w:t>.</w:t>
      </w:r>
      <w:r w:rsidR="0061247D">
        <w:rPr>
          <w:rFonts w:ascii="Arial" w:hAnsi="Arial" w:cs="Arial"/>
          <w:sz w:val="22"/>
          <w:szCs w:val="22"/>
        </w:rPr>
        <w:t xml:space="preserve"> “E speriamo di essere riusciti a fare altrettanto nei loro confronti”. “Da questa esperienza, che ha richiesto un notevole impegno a noi come a chi ha voluto generosamente accettare il nostro invito, usciamo con la soddisfazione di aver lanciat</w:t>
      </w:r>
      <w:r w:rsidR="00171C80">
        <w:rPr>
          <w:rFonts w:ascii="Arial" w:hAnsi="Arial" w:cs="Arial"/>
          <w:sz w:val="22"/>
          <w:szCs w:val="22"/>
        </w:rPr>
        <w:t>o l’idea di un modo diverso di </w:t>
      </w:r>
      <w:r w:rsidR="0061247D">
        <w:rPr>
          <w:rFonts w:ascii="Arial" w:hAnsi="Arial" w:cs="Arial"/>
          <w:sz w:val="22"/>
          <w:szCs w:val="22"/>
        </w:rPr>
        <w:t xml:space="preserve">confrontarsi, e il feedback di chi ci ha accompagnato in questi mesi ce lo conferma” commenta </w:t>
      </w:r>
      <w:r w:rsidR="0061247D" w:rsidRPr="00171C80">
        <w:rPr>
          <w:rFonts w:ascii="Arial" w:hAnsi="Arial" w:cs="Arial"/>
          <w:b/>
          <w:sz w:val="22"/>
          <w:szCs w:val="22"/>
        </w:rPr>
        <w:t>il direttore generale dell’Associazione, Michele Uda</w:t>
      </w:r>
      <w:r w:rsidR="0061247D">
        <w:rPr>
          <w:rFonts w:ascii="Arial" w:hAnsi="Arial" w:cs="Arial"/>
          <w:sz w:val="22"/>
          <w:szCs w:val="22"/>
        </w:rPr>
        <w:t>. Il Consiglio diretti</w:t>
      </w:r>
      <w:r w:rsidR="00171C80">
        <w:rPr>
          <w:rFonts w:ascii="Arial" w:hAnsi="Arial" w:cs="Arial"/>
          <w:sz w:val="22"/>
          <w:szCs w:val="22"/>
        </w:rPr>
        <w:t>vo di AssoGenerici ringrazia, dunque, tutti i partecipanti ai C</w:t>
      </w:r>
      <w:r w:rsidR="0061247D">
        <w:rPr>
          <w:rFonts w:ascii="Arial" w:hAnsi="Arial" w:cs="Arial"/>
          <w:sz w:val="22"/>
          <w:szCs w:val="22"/>
        </w:rPr>
        <w:t xml:space="preserve">antieri e dà loro appuntamento al vernissage conclusivo degli elaborati artistici realizzati, che si terrà in seno al Congresso Nazionale di AssoGenerici 2014. </w:t>
      </w:r>
    </w:p>
    <w:p w:rsidR="00436DB0" w:rsidRPr="00DB56A4" w:rsidRDefault="00436DB0" w:rsidP="00DB56A4"/>
    <w:p w:rsidR="00DB56A4" w:rsidRPr="00DB56A4" w:rsidRDefault="00DB56A4" w:rsidP="00DB56A4">
      <w:pPr>
        <w:pStyle w:val="NormaleWeb"/>
        <w:spacing w:after="240" w:afterAutospacing="0"/>
        <w:rPr>
          <w:sz w:val="22"/>
          <w:szCs w:val="22"/>
        </w:rPr>
      </w:pPr>
      <w:r w:rsidRPr="00DB56A4">
        <w:rPr>
          <w:rStyle w:val="Enfasigrassetto"/>
          <w:rFonts w:ascii="Arial" w:hAnsi="Arial" w:cs="Arial"/>
          <w:sz w:val="22"/>
          <w:szCs w:val="22"/>
        </w:rPr>
        <w:t>Per ulteriori informazioni:</w:t>
      </w:r>
      <w:r w:rsidRPr="00DB56A4">
        <w:rPr>
          <w:rFonts w:ascii="Arial" w:hAnsi="Arial" w:cs="Arial"/>
          <w:sz w:val="22"/>
          <w:szCs w:val="22"/>
        </w:rPr>
        <w:br/>
      </w:r>
      <w:r w:rsidRPr="00DB56A4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1066800" cy="123825"/>
            <wp:effectExtent l="19050" t="0" r="0" b="0"/>
            <wp:docPr id="4" name="Immagine 4" descr="http://newsletter.vrelations.it/userfiles/LOGOVR(19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newsletter.vrelations.it/userfiles/LOGOVR(193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56A4">
        <w:rPr>
          <w:rFonts w:ascii="Arial" w:hAnsi="Arial" w:cs="Arial"/>
          <w:sz w:val="22"/>
          <w:szCs w:val="22"/>
        </w:rPr>
        <w:br/>
        <w:t>Ufficio Stampa AssoGenerici</w:t>
      </w:r>
      <w:r w:rsidRPr="00DB56A4">
        <w:rPr>
          <w:rFonts w:ascii="Arial" w:hAnsi="Arial" w:cs="Arial"/>
          <w:sz w:val="22"/>
          <w:szCs w:val="22"/>
        </w:rPr>
        <w:br/>
        <w:t>tel. 02/20.24.13.57</w:t>
      </w:r>
      <w:r w:rsidRPr="00DB56A4">
        <w:rPr>
          <w:rFonts w:ascii="Arial" w:hAnsi="Arial" w:cs="Arial"/>
          <w:sz w:val="22"/>
          <w:szCs w:val="22"/>
        </w:rPr>
        <w:br/>
        <w:t>Massimo Cherubini - cellulare 335/82.31.700</w:t>
      </w:r>
      <w:r w:rsidRPr="00DB56A4">
        <w:rPr>
          <w:rFonts w:ascii="Arial" w:hAnsi="Arial" w:cs="Arial"/>
          <w:sz w:val="22"/>
          <w:szCs w:val="22"/>
        </w:rPr>
        <w:br/>
        <w:t xml:space="preserve">e-mail: </w:t>
      </w:r>
      <w:hyperlink r:id="rId6" w:history="1">
        <w:r w:rsidRPr="00DB56A4">
          <w:rPr>
            <w:rStyle w:val="Collegamentoipertestuale"/>
            <w:rFonts w:ascii="Arial" w:hAnsi="Arial" w:cs="Arial"/>
            <w:sz w:val="22"/>
            <w:szCs w:val="22"/>
          </w:rPr>
          <w:t>m.cherubini@vrelations.it</w:t>
        </w:r>
      </w:hyperlink>
      <w:r w:rsidRPr="00DB56A4">
        <w:rPr>
          <w:rFonts w:ascii="Arial" w:hAnsi="Arial" w:cs="Arial"/>
          <w:sz w:val="22"/>
          <w:szCs w:val="22"/>
        </w:rPr>
        <w:br/>
      </w:r>
    </w:p>
    <w:p w:rsidR="00DB56A4" w:rsidRDefault="00DB56A4" w:rsidP="00F514A5">
      <w:pPr>
        <w:jc w:val="both"/>
      </w:pPr>
    </w:p>
    <w:sectPr w:rsidR="00DB56A4" w:rsidSect="00436D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1247D"/>
    <w:rsid w:val="00171C80"/>
    <w:rsid w:val="00253ED7"/>
    <w:rsid w:val="00436DB0"/>
    <w:rsid w:val="0061247D"/>
    <w:rsid w:val="00675724"/>
    <w:rsid w:val="00B60D90"/>
    <w:rsid w:val="00DB56A4"/>
    <w:rsid w:val="00E5413A"/>
    <w:rsid w:val="00F51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6DB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semiHidden/>
    <w:unhideWhenUsed/>
    <w:rsid w:val="0061247D"/>
    <w:pPr>
      <w:spacing w:after="0" w:line="240" w:lineRule="auto"/>
    </w:pPr>
    <w:rPr>
      <w:rFonts w:ascii="Consolas" w:hAnsi="Consolas" w:cs="Times New Roman"/>
      <w:sz w:val="21"/>
      <w:szCs w:val="21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61247D"/>
    <w:rPr>
      <w:rFonts w:ascii="Consolas" w:hAnsi="Consolas" w:cs="Times New Roman"/>
      <w:sz w:val="21"/>
      <w:szCs w:val="21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2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247D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uiPriority w:val="20"/>
    <w:qFormat/>
    <w:rsid w:val="0061247D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DB56A4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DB56A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DB56A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.cherubini@vrelations.it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408</Words>
  <Characters>2331</Characters>
  <Application>Microsoft Office Word</Application>
  <DocSecurity>0</DocSecurity>
  <Lines>19</Lines>
  <Paragraphs>5</Paragraphs>
  <ScaleCrop>false</ScaleCrop>
  <Company/>
  <LinksUpToDate>false</LinksUpToDate>
  <CharactersWithSpaces>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13</cp:revision>
  <dcterms:created xsi:type="dcterms:W3CDTF">2014-03-20T08:14:00Z</dcterms:created>
  <dcterms:modified xsi:type="dcterms:W3CDTF">2014-03-20T08:21:00Z</dcterms:modified>
</cp:coreProperties>
</file>